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57AFF718" w:rsidR="0086160E" w:rsidRPr="002B64FA" w:rsidRDefault="00395D17" w:rsidP="0086160E">
      <w:pPr>
        <w:pStyle w:val="Titre1"/>
        <w:rPr>
          <w:rFonts w:ascii="Sennheiser Office" w:hAnsi="Sennheiser Office"/>
          <w:lang w:val="fr-FR"/>
        </w:rPr>
      </w:pPr>
      <w:r w:rsidRPr="002B64FA">
        <w:rPr>
          <w:rFonts w:ascii="Sennheiser Office" w:hAnsi="Sennheiser Office"/>
          <w:lang w:val="fr-FR"/>
        </w:rPr>
        <w:drawing>
          <wp:inline distT="0" distB="0" distL="0" distR="0" wp14:anchorId="49393CA3" wp14:editId="33D802A5">
            <wp:extent cx="4876800" cy="2744489"/>
            <wp:effectExtent l="0" t="0" r="0" b="0"/>
            <wp:docPr id="1" name="Picture 1" descr="A machine on the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chine on the counter&#10;&#10;Description automatically generated with low confidence"/>
                    <pic:cNvPicPr/>
                  </pic:nvPicPr>
                  <pic:blipFill>
                    <a:blip r:embed="rId11"/>
                    <a:stretch>
                      <a:fillRect/>
                    </a:stretch>
                  </pic:blipFill>
                  <pic:spPr>
                    <a:xfrm>
                      <a:off x="0" y="0"/>
                      <a:ext cx="4876800" cy="2744489"/>
                    </a:xfrm>
                    <a:prstGeom prst="rect">
                      <a:avLst/>
                    </a:prstGeom>
                  </pic:spPr>
                </pic:pic>
              </a:graphicData>
            </a:graphic>
          </wp:inline>
        </w:drawing>
      </w:r>
      <w:r w:rsidR="00FF2CDB" w:rsidRPr="002B64FA">
        <w:rPr>
          <w:rFonts w:ascii="Sennheiser Office" w:hAnsi="Sennheiser Office"/>
          <w:lang w:val="fr-FR"/>
        </w:rPr>
        <w:t xml:space="preserve">Sennheiser </w:t>
      </w:r>
      <w:r w:rsidR="002F613A" w:rsidRPr="002B64FA">
        <w:rPr>
          <w:rFonts w:ascii="Sennheiser Office" w:hAnsi="Sennheiser Office"/>
          <w:lang w:val="fr-FR"/>
        </w:rPr>
        <w:t xml:space="preserve">dévoile les futurs systèmes de la famille </w:t>
      </w:r>
      <w:r w:rsidR="003D75A8" w:rsidRPr="002B64FA">
        <w:rPr>
          <w:rFonts w:ascii="Sennheiser Office" w:hAnsi="Sennheiser Office"/>
          <w:lang w:val="fr-FR"/>
        </w:rPr>
        <w:t xml:space="preserve">Evolution Wireless Digital </w:t>
      </w:r>
    </w:p>
    <w:p w14:paraId="1515B29E" w14:textId="0A499127" w:rsidR="006940D9" w:rsidRPr="002B64FA" w:rsidRDefault="002F613A" w:rsidP="007D1325">
      <w:pPr>
        <w:rPr>
          <w:rStyle w:val="lev"/>
          <w:rFonts w:ascii="Sennheiser Office" w:hAnsi="Sennheiser Office"/>
          <w:lang w:val="fr-FR"/>
        </w:rPr>
      </w:pPr>
      <w:r w:rsidRPr="002B64FA">
        <w:rPr>
          <w:rStyle w:val="lev"/>
          <w:rFonts w:ascii="Sennheiser Office" w:hAnsi="Sennheiser Office"/>
          <w:lang w:val="fr-FR"/>
        </w:rPr>
        <w:t xml:space="preserve">Les nouveaux systèmes de micros </w:t>
      </w:r>
      <w:r w:rsidR="0C45EE61" w:rsidRPr="002B64FA">
        <w:rPr>
          <w:rStyle w:val="lev"/>
          <w:rFonts w:ascii="Sennheiser Office" w:hAnsi="Sennheiser Office"/>
          <w:lang w:val="fr-FR"/>
        </w:rPr>
        <w:t xml:space="preserve">EW-DX </w:t>
      </w:r>
      <w:r w:rsidRPr="002B64FA">
        <w:rPr>
          <w:rStyle w:val="lev"/>
          <w:rFonts w:ascii="Sennheiser Office" w:hAnsi="Sennheiser Office"/>
          <w:lang w:val="fr-FR"/>
        </w:rPr>
        <w:t>seront dévoilés en avant-première aux visiteurs d’</w:t>
      </w:r>
      <w:proofErr w:type="spellStart"/>
      <w:r w:rsidR="0C45EE61" w:rsidRPr="002B64FA">
        <w:rPr>
          <w:rStyle w:val="lev"/>
          <w:rFonts w:ascii="Sennheiser Office" w:hAnsi="Sennheiser Office"/>
          <w:lang w:val="fr-FR"/>
        </w:rPr>
        <w:t>InfoComm</w:t>
      </w:r>
      <w:proofErr w:type="spellEnd"/>
      <w:r w:rsidR="0C45EE61" w:rsidRPr="002B64FA">
        <w:rPr>
          <w:rStyle w:val="lev"/>
          <w:rFonts w:ascii="Sennheiser Office" w:hAnsi="Sennheiser Office"/>
          <w:lang w:val="fr-FR"/>
        </w:rPr>
        <w:t xml:space="preserve"> 2022</w:t>
      </w:r>
    </w:p>
    <w:p w14:paraId="04BAD670" w14:textId="7C722266" w:rsidR="00A660C5" w:rsidRPr="002B64FA" w:rsidRDefault="00A660C5" w:rsidP="00A660C5">
      <w:pPr>
        <w:rPr>
          <w:rStyle w:val="lev"/>
          <w:rFonts w:ascii="Sennheiser Office" w:hAnsi="Sennheiser Office"/>
          <w:lang w:val="fr-FR"/>
        </w:rPr>
      </w:pPr>
    </w:p>
    <w:p w14:paraId="76752356" w14:textId="6DB47026" w:rsidR="00194D64" w:rsidRPr="002B64FA" w:rsidRDefault="5BC4B2FD" w:rsidP="00DA7718">
      <w:pPr>
        <w:rPr>
          <w:rStyle w:val="lev"/>
          <w:rFonts w:ascii="Sennheiser Office" w:hAnsi="Sennheiser Office"/>
          <w:lang w:val="fr-FR"/>
        </w:rPr>
      </w:pPr>
      <w:r w:rsidRPr="002B64FA">
        <w:rPr>
          <w:rStyle w:val="lev"/>
          <w:rFonts w:ascii="Sennheiser Office" w:hAnsi="Sennheiser Office"/>
          <w:i/>
          <w:iCs/>
          <w:lang w:val="fr-FR"/>
        </w:rPr>
        <w:t>Wedemark</w:t>
      </w:r>
      <w:r w:rsidR="30DC8570" w:rsidRPr="002B64FA">
        <w:rPr>
          <w:rStyle w:val="lev"/>
          <w:rFonts w:ascii="Sennheiser Office" w:hAnsi="Sennheiser Office"/>
          <w:i/>
          <w:iCs/>
          <w:lang w:val="fr-FR"/>
        </w:rPr>
        <w:t>/Las Vegas</w:t>
      </w:r>
      <w:r w:rsidRPr="002B64FA">
        <w:rPr>
          <w:rStyle w:val="lev"/>
          <w:rFonts w:ascii="Sennheiser Office" w:hAnsi="Sennheiser Office"/>
          <w:i/>
          <w:iCs/>
          <w:lang w:val="fr-FR"/>
        </w:rPr>
        <w:t xml:space="preserve">, </w:t>
      </w:r>
      <w:r w:rsidR="7C8E2E8A" w:rsidRPr="002B64FA">
        <w:rPr>
          <w:rStyle w:val="lev"/>
          <w:rFonts w:ascii="Sennheiser Office" w:hAnsi="Sennheiser Office"/>
          <w:i/>
          <w:iCs/>
          <w:lang w:val="fr-FR"/>
        </w:rPr>
        <w:t>8</w:t>
      </w:r>
      <w:r w:rsidR="00974DDC" w:rsidRPr="002B64FA">
        <w:rPr>
          <w:rStyle w:val="lev"/>
          <w:rFonts w:ascii="Sennheiser Office" w:hAnsi="Sennheiser Office"/>
          <w:i/>
          <w:iCs/>
          <w:lang w:val="fr-FR"/>
        </w:rPr>
        <w:t xml:space="preserve"> juin</w:t>
      </w:r>
      <w:r w:rsidRPr="002B64FA">
        <w:rPr>
          <w:rStyle w:val="lev"/>
          <w:rFonts w:ascii="Sennheiser Office" w:hAnsi="Sennheiser Office"/>
          <w:i/>
          <w:iCs/>
          <w:lang w:val="fr-FR"/>
        </w:rPr>
        <w:t xml:space="preserve"> 2022</w:t>
      </w:r>
      <w:r w:rsidRPr="002B64FA">
        <w:rPr>
          <w:rStyle w:val="lev"/>
          <w:rFonts w:ascii="Sennheiser Office" w:hAnsi="Sennheiser Office"/>
          <w:lang w:val="fr-FR"/>
        </w:rPr>
        <w:t xml:space="preserve"> – </w:t>
      </w:r>
      <w:r w:rsidR="00730260" w:rsidRPr="002B64FA">
        <w:rPr>
          <w:rStyle w:val="lev"/>
          <w:rFonts w:ascii="Sennheiser Office" w:hAnsi="Sennheiser Office"/>
          <w:lang w:val="fr-FR"/>
        </w:rPr>
        <w:t>Le spécialiste de l’audio Sennheiser profit</w:t>
      </w:r>
      <w:r w:rsidR="00D146BD" w:rsidRPr="002B64FA">
        <w:rPr>
          <w:rStyle w:val="lev"/>
          <w:rFonts w:ascii="Sennheiser Office" w:hAnsi="Sennheiser Office"/>
          <w:lang w:val="fr-FR"/>
        </w:rPr>
        <w:t>e</w:t>
      </w:r>
      <w:r w:rsidR="00730260" w:rsidRPr="002B64FA">
        <w:rPr>
          <w:rStyle w:val="lev"/>
          <w:rFonts w:ascii="Sennheiser Office" w:hAnsi="Sennheiser Office"/>
          <w:lang w:val="fr-FR"/>
        </w:rPr>
        <w:t xml:space="preserve"> de sa présence à </w:t>
      </w:r>
      <w:proofErr w:type="spellStart"/>
      <w:r w:rsidR="1A3E9695" w:rsidRPr="002B64FA">
        <w:rPr>
          <w:rStyle w:val="lev"/>
          <w:rFonts w:ascii="Sennheiser Office" w:hAnsi="Sennheiser Office"/>
          <w:lang w:val="fr-FR"/>
        </w:rPr>
        <w:t>InfoComm</w:t>
      </w:r>
      <w:proofErr w:type="spellEnd"/>
      <w:r w:rsidR="00730260" w:rsidRPr="002B64FA">
        <w:rPr>
          <w:rStyle w:val="lev"/>
          <w:rFonts w:ascii="Sennheiser Office" w:hAnsi="Sennheiser Office"/>
          <w:lang w:val="fr-FR"/>
        </w:rPr>
        <w:t xml:space="preserve"> pour dévoiler les futurs nouveaux </w:t>
      </w:r>
      <w:r w:rsidR="002F613A" w:rsidRPr="00BB1DDF">
        <w:rPr>
          <w:rStyle w:val="lev"/>
          <w:rFonts w:ascii="Sennheiser Office" w:hAnsi="Sennheiser Office"/>
          <w:lang w:val="fr-FR"/>
        </w:rPr>
        <w:t xml:space="preserve">systèmes de </w:t>
      </w:r>
      <w:r w:rsidR="00730260" w:rsidRPr="00BB1DDF">
        <w:rPr>
          <w:rStyle w:val="lev"/>
          <w:rFonts w:ascii="Sennheiser Office" w:hAnsi="Sennheiser Office"/>
          <w:lang w:val="fr-FR"/>
        </w:rPr>
        <w:t xml:space="preserve">micro </w:t>
      </w:r>
      <w:r w:rsidR="00BB1DDF" w:rsidRPr="00BB1DDF">
        <w:rPr>
          <w:rStyle w:val="lev"/>
          <w:rFonts w:ascii="Sennheiser Office" w:hAnsi="Sennheiser Office"/>
          <w:lang w:val="fr-FR"/>
        </w:rPr>
        <w:t>sans</w:t>
      </w:r>
      <w:r w:rsidR="00BB1DDF">
        <w:rPr>
          <w:rStyle w:val="lev"/>
          <w:rFonts w:ascii="Sennheiser Office" w:hAnsi="Sennheiser Office"/>
          <w:lang w:val="fr-FR"/>
        </w:rPr>
        <w:t xml:space="preserve"> fil</w:t>
      </w:r>
      <w:r w:rsidR="00730260" w:rsidRPr="002B64FA">
        <w:rPr>
          <w:rStyle w:val="lev"/>
          <w:rFonts w:ascii="Sennheiser Office" w:hAnsi="Sennheiser Office"/>
          <w:lang w:val="fr-FR"/>
        </w:rPr>
        <w:t xml:space="preserve"> de la famille des </w:t>
      </w:r>
      <w:r w:rsidR="1A3E9695" w:rsidRPr="002B64FA">
        <w:rPr>
          <w:rStyle w:val="lev"/>
          <w:rFonts w:ascii="Sennheiser Office" w:hAnsi="Sennheiser Office"/>
          <w:lang w:val="fr-FR"/>
        </w:rPr>
        <w:t xml:space="preserve">Evolution Wireless Digital. </w:t>
      </w:r>
      <w:r w:rsidR="00730260" w:rsidRPr="002B64FA">
        <w:rPr>
          <w:rStyle w:val="lev"/>
          <w:rFonts w:ascii="Sennheiser Office" w:hAnsi="Sennheiser Office"/>
          <w:lang w:val="fr-FR"/>
        </w:rPr>
        <w:t xml:space="preserve">Grâce à des technologies avancées, ces nouveaux systèmes HF numériques, baptisés </w:t>
      </w:r>
      <w:r w:rsidR="0C45EE61" w:rsidRPr="002B64FA">
        <w:rPr>
          <w:rStyle w:val="lev"/>
          <w:rFonts w:ascii="Sennheiser Office" w:hAnsi="Sennheiser Office"/>
          <w:lang w:val="fr-FR"/>
        </w:rPr>
        <w:t>EW-DX</w:t>
      </w:r>
      <w:r w:rsidR="00730260" w:rsidRPr="002B64FA">
        <w:rPr>
          <w:rStyle w:val="lev"/>
          <w:rFonts w:ascii="Sennheiser Office" w:hAnsi="Sennheiser Office"/>
          <w:lang w:val="fr-FR"/>
        </w:rPr>
        <w:t xml:space="preserve">, simplifieront les </w:t>
      </w:r>
      <w:r w:rsidR="7855E27A" w:rsidRPr="002B64FA">
        <w:rPr>
          <w:rStyle w:val="lev"/>
          <w:rFonts w:ascii="Sennheiser Office" w:hAnsi="Sennheiser Office"/>
          <w:lang w:val="fr-FR"/>
        </w:rPr>
        <w:t xml:space="preserve">workflows </w:t>
      </w:r>
      <w:r w:rsidR="00730260" w:rsidRPr="002B64FA">
        <w:rPr>
          <w:rStyle w:val="lev"/>
          <w:rFonts w:ascii="Sennheiser Office" w:hAnsi="Sennheiser Office"/>
          <w:lang w:val="fr-FR"/>
        </w:rPr>
        <w:t>professionnels</w:t>
      </w:r>
      <w:r w:rsidR="008B569A" w:rsidRPr="002B64FA">
        <w:rPr>
          <w:rStyle w:val="lev"/>
          <w:rFonts w:ascii="Sennheiser Office" w:hAnsi="Sennheiser Office"/>
          <w:lang w:val="fr-FR"/>
        </w:rPr>
        <w:t xml:space="preserve"> et pourront être </w:t>
      </w:r>
      <w:r w:rsidR="00741BCF">
        <w:rPr>
          <w:rStyle w:val="lev"/>
          <w:rFonts w:ascii="Sennheiser Office" w:hAnsi="Sennheiser Office"/>
          <w:lang w:val="fr-FR"/>
        </w:rPr>
        <w:t>paramétrés</w:t>
      </w:r>
      <w:r w:rsidR="008B569A" w:rsidRPr="002B64FA">
        <w:rPr>
          <w:rStyle w:val="lev"/>
          <w:rFonts w:ascii="Sennheiser Office" w:hAnsi="Sennheiser Office"/>
          <w:lang w:val="fr-FR"/>
        </w:rPr>
        <w:t xml:space="preserve"> très facilement</w:t>
      </w:r>
      <w:r w:rsidR="7855E27A" w:rsidRPr="002B64FA">
        <w:rPr>
          <w:rStyle w:val="lev"/>
          <w:rFonts w:ascii="Sennheiser Office" w:hAnsi="Sennheiser Office"/>
          <w:lang w:val="fr-FR"/>
        </w:rPr>
        <w:t>.</w:t>
      </w:r>
      <w:r w:rsidR="004B06B4" w:rsidRPr="002B64FA">
        <w:rPr>
          <w:rStyle w:val="lev"/>
          <w:rFonts w:ascii="Sennheiser Office" w:hAnsi="Sennheiser Office"/>
          <w:lang w:val="fr-FR"/>
        </w:rPr>
        <w:t xml:space="preserve"> </w:t>
      </w:r>
      <w:r w:rsidR="008B569A" w:rsidRPr="002B64FA">
        <w:rPr>
          <w:rStyle w:val="lev"/>
          <w:rFonts w:ascii="Sennheiser Office" w:hAnsi="Sennheiser Office"/>
          <w:lang w:val="fr-FR"/>
        </w:rPr>
        <w:t xml:space="preserve">La nouvelle offre </w:t>
      </w:r>
      <w:r w:rsidR="0C45EE61" w:rsidRPr="002B64FA">
        <w:rPr>
          <w:rStyle w:val="lev"/>
          <w:rFonts w:ascii="Sennheiser Office" w:hAnsi="Sennheiser Office"/>
          <w:lang w:val="fr-FR"/>
        </w:rPr>
        <w:t xml:space="preserve">EW-DX </w:t>
      </w:r>
      <w:r w:rsidR="008B569A" w:rsidRPr="002B64FA">
        <w:rPr>
          <w:rStyle w:val="lev"/>
          <w:rFonts w:ascii="Sennheiser Office" w:hAnsi="Sennheiser Office"/>
          <w:lang w:val="fr-FR"/>
        </w:rPr>
        <w:t xml:space="preserve">inclut des émetteurs </w:t>
      </w:r>
      <w:r w:rsidR="001D1DD3">
        <w:rPr>
          <w:rStyle w:val="lev"/>
          <w:rFonts w:ascii="Sennheiser Office" w:hAnsi="Sennheiser Office"/>
          <w:lang w:val="fr-FR"/>
        </w:rPr>
        <w:t xml:space="preserve">mains, de </w:t>
      </w:r>
      <w:r w:rsidR="008B569A" w:rsidRPr="002B64FA">
        <w:rPr>
          <w:rStyle w:val="lev"/>
          <w:rFonts w:ascii="Sennheiser Office" w:hAnsi="Sennheiser Office"/>
          <w:lang w:val="fr-FR"/>
        </w:rPr>
        <w:t>poche et de table, des récepteurs à deu</w:t>
      </w:r>
      <w:r w:rsidR="00F309D0" w:rsidRPr="002B64FA">
        <w:rPr>
          <w:rStyle w:val="lev"/>
          <w:rFonts w:ascii="Sennheiser Office" w:hAnsi="Sennheiser Office"/>
          <w:lang w:val="fr-FR"/>
        </w:rPr>
        <w:t>x</w:t>
      </w:r>
      <w:r w:rsidR="008B569A" w:rsidRPr="002B64FA">
        <w:rPr>
          <w:rStyle w:val="lev"/>
          <w:rFonts w:ascii="Sennheiser Office" w:hAnsi="Sennheiser Office"/>
          <w:lang w:val="fr-FR"/>
        </w:rPr>
        <w:t xml:space="preserve"> canaux </w:t>
      </w:r>
      <w:r w:rsidR="00F309D0" w:rsidRPr="002B64FA">
        <w:rPr>
          <w:rStyle w:val="lev"/>
          <w:rFonts w:ascii="Sennheiser Office" w:hAnsi="Sennheiser Office"/>
          <w:lang w:val="fr-FR"/>
        </w:rPr>
        <w:t xml:space="preserve">en demi-rack </w:t>
      </w:r>
      <w:r w:rsidR="062F7CE9" w:rsidRPr="002B64FA">
        <w:rPr>
          <w:rStyle w:val="lev"/>
          <w:rFonts w:ascii="Sennheiser Office" w:hAnsi="Sennheiser Office"/>
          <w:lang w:val="fr-FR"/>
        </w:rPr>
        <w:t xml:space="preserve">19” </w:t>
      </w:r>
      <w:r w:rsidR="122A44B3" w:rsidRPr="002B64FA">
        <w:rPr>
          <w:rStyle w:val="lev"/>
          <w:rFonts w:ascii="Sennheiser Office" w:hAnsi="Sennheiser Office"/>
          <w:lang w:val="fr-FR"/>
        </w:rPr>
        <w:t>(</w:t>
      </w:r>
      <w:r w:rsidR="00F309D0" w:rsidRPr="002B64FA">
        <w:rPr>
          <w:rStyle w:val="lev"/>
          <w:rFonts w:ascii="Sennheiser Office" w:hAnsi="Sennheiser Office"/>
          <w:lang w:val="fr-FR"/>
        </w:rPr>
        <w:t xml:space="preserve">avec et sans </w:t>
      </w:r>
      <w:r w:rsidR="5BD346F9" w:rsidRPr="002B64FA">
        <w:rPr>
          <w:rStyle w:val="lev"/>
          <w:rFonts w:ascii="Sennheiser Office" w:hAnsi="Sennheiser Office"/>
          <w:lang w:val="fr-FR"/>
        </w:rPr>
        <w:t>D</w:t>
      </w:r>
      <w:r w:rsidR="7AFFDDE9" w:rsidRPr="002B64FA">
        <w:rPr>
          <w:rStyle w:val="lev"/>
          <w:rFonts w:ascii="Sennheiser Office" w:hAnsi="Sennheiser Office"/>
          <w:lang w:val="fr-FR"/>
        </w:rPr>
        <w:t>ante</w:t>
      </w:r>
      <w:r w:rsidR="48097B24" w:rsidRPr="002B64FA">
        <w:rPr>
          <w:rStyle w:val="lev"/>
          <w:rFonts w:ascii="Sennheiser Office" w:hAnsi="Sennheiser Office"/>
          <w:lang w:val="fr-FR"/>
        </w:rPr>
        <w:t>®</w:t>
      </w:r>
      <w:r w:rsidR="122A44B3" w:rsidRPr="002B64FA">
        <w:rPr>
          <w:rStyle w:val="lev"/>
          <w:rFonts w:ascii="Sennheiser Office" w:hAnsi="Sennheiser Office"/>
          <w:lang w:val="fr-FR"/>
        </w:rPr>
        <w:t>)</w:t>
      </w:r>
      <w:r w:rsidR="5BD346F9" w:rsidRPr="002B64FA">
        <w:rPr>
          <w:rStyle w:val="lev"/>
          <w:rFonts w:ascii="Sennheiser Office" w:hAnsi="Sennheiser Office"/>
          <w:lang w:val="fr-FR"/>
        </w:rPr>
        <w:t xml:space="preserve"> </w:t>
      </w:r>
      <w:r w:rsidR="00F309D0" w:rsidRPr="002B64FA">
        <w:rPr>
          <w:rStyle w:val="lev"/>
          <w:rFonts w:ascii="Sennheiser Office" w:hAnsi="Sennheiser Office"/>
          <w:lang w:val="fr-FR"/>
        </w:rPr>
        <w:t>et un récepteur Dante à quatre canaux en rack</w:t>
      </w:r>
      <w:r w:rsidR="30DC8570" w:rsidRPr="002B64FA">
        <w:rPr>
          <w:rStyle w:val="lev"/>
          <w:rFonts w:ascii="Sennheiser Office" w:hAnsi="Sennheiser Office"/>
          <w:lang w:val="fr-FR"/>
        </w:rPr>
        <w:t xml:space="preserve"> </w:t>
      </w:r>
      <w:r w:rsidR="1FAAA1CA" w:rsidRPr="002B64FA">
        <w:rPr>
          <w:rStyle w:val="lev"/>
          <w:rFonts w:ascii="Sennheiser Office" w:hAnsi="Sennheiser Office"/>
          <w:lang w:val="fr-FR"/>
        </w:rPr>
        <w:t xml:space="preserve">19”. </w:t>
      </w:r>
      <w:r w:rsidR="00F309D0" w:rsidRPr="002B64FA">
        <w:rPr>
          <w:rStyle w:val="lev"/>
          <w:rFonts w:ascii="Sennheiser Office" w:hAnsi="Sennheiser Office"/>
          <w:lang w:val="fr-FR"/>
        </w:rPr>
        <w:t>La première vague de produits et logiciels est programmée pour fin</w:t>
      </w:r>
      <w:r w:rsidR="0C45EE61" w:rsidRPr="002B64FA">
        <w:rPr>
          <w:rStyle w:val="lev"/>
          <w:rFonts w:ascii="Sennheiser Office" w:hAnsi="Sennheiser Office"/>
          <w:lang w:val="fr-FR"/>
        </w:rPr>
        <w:t xml:space="preserve"> 2022</w:t>
      </w:r>
      <w:r w:rsidR="00F309D0" w:rsidRPr="002B64FA">
        <w:rPr>
          <w:rStyle w:val="lev"/>
          <w:rFonts w:ascii="Sennheiser Office" w:hAnsi="Sennheiser Office"/>
          <w:lang w:val="fr-FR"/>
        </w:rPr>
        <w:t xml:space="preserve"> et d’autres produits seront commercialisés au premier semestre </w:t>
      </w:r>
      <w:r w:rsidR="0C45EE61" w:rsidRPr="002B64FA">
        <w:rPr>
          <w:rStyle w:val="lev"/>
          <w:rFonts w:ascii="Sennheiser Office" w:hAnsi="Sennheiser Office"/>
          <w:lang w:val="fr-FR"/>
        </w:rPr>
        <w:t xml:space="preserve">2023. </w:t>
      </w:r>
    </w:p>
    <w:p w14:paraId="7F13EE68" w14:textId="77777777" w:rsidR="003D75A8" w:rsidRPr="002B64FA" w:rsidRDefault="003D75A8" w:rsidP="00DA7718">
      <w:pPr>
        <w:rPr>
          <w:rStyle w:val="lev"/>
          <w:rFonts w:ascii="Sennheiser Office" w:hAnsi="Sennheiser Office"/>
          <w:b w:val="0"/>
          <w:bCs w:val="0"/>
          <w:lang w:val="fr-FR"/>
        </w:rPr>
      </w:pPr>
    </w:p>
    <w:p w14:paraId="6D4AF2B0" w14:textId="2B6BCD02" w:rsidR="00BD4CD7" w:rsidRPr="002B64FA" w:rsidRDefault="00F309D0" w:rsidP="00844456">
      <w:pPr>
        <w:rPr>
          <w:rFonts w:ascii="Sennheiser Office" w:hAnsi="Sennheiser Office"/>
          <w:szCs w:val="18"/>
          <w:lang w:val="fr-FR"/>
        </w:rPr>
      </w:pPr>
      <w:r w:rsidRPr="002B64FA">
        <w:rPr>
          <w:rFonts w:ascii="Sennheiser Office" w:hAnsi="Sennheiser Office"/>
          <w:lang w:val="fr-FR"/>
        </w:rPr>
        <w:t>« </w:t>
      </w:r>
      <w:r w:rsidR="00611D7B" w:rsidRPr="002B64FA">
        <w:rPr>
          <w:rFonts w:ascii="Sennheiser Office" w:hAnsi="Sennheiser Office"/>
          <w:lang w:val="fr-FR"/>
        </w:rPr>
        <w:t>Nous sommes heureux de donner aux visiteurs d’</w:t>
      </w:r>
      <w:proofErr w:type="spellStart"/>
      <w:r w:rsidR="1FAAA1CA" w:rsidRPr="002B64FA">
        <w:rPr>
          <w:rFonts w:ascii="Sennheiser Office" w:hAnsi="Sennheiser Office"/>
          <w:lang w:val="fr-FR"/>
        </w:rPr>
        <w:t>InfoComm</w:t>
      </w:r>
      <w:proofErr w:type="spellEnd"/>
      <w:r w:rsidR="1FAAA1CA" w:rsidRPr="002B64FA">
        <w:rPr>
          <w:rFonts w:ascii="Sennheiser Office" w:hAnsi="Sennheiser Office"/>
          <w:lang w:val="fr-FR"/>
        </w:rPr>
        <w:t xml:space="preserve"> </w:t>
      </w:r>
      <w:r w:rsidR="00611D7B" w:rsidRPr="002B64FA">
        <w:rPr>
          <w:rFonts w:ascii="Sennheiser Office" w:hAnsi="Sennheiser Office"/>
          <w:lang w:val="fr-FR"/>
        </w:rPr>
        <w:t>la primeur des produits EW-DX que nous prévoyons de commercialiser fin 2022 et début</w:t>
      </w:r>
      <w:r w:rsidR="1FAAA1CA" w:rsidRPr="002B64FA">
        <w:rPr>
          <w:rFonts w:ascii="Sennheiser Office" w:hAnsi="Sennheiser Office"/>
          <w:lang w:val="fr-FR"/>
        </w:rPr>
        <w:t xml:space="preserve"> 2023</w:t>
      </w:r>
      <w:r w:rsidRPr="002B64FA">
        <w:rPr>
          <w:rFonts w:ascii="Sennheiser Office" w:hAnsi="Sennheiser Office"/>
          <w:lang w:val="fr-FR"/>
        </w:rPr>
        <w:t> »</w:t>
      </w:r>
      <w:r w:rsidR="1FAAA1CA" w:rsidRPr="002B64FA">
        <w:rPr>
          <w:rFonts w:ascii="Sennheiser Office" w:hAnsi="Sennheiser Office"/>
          <w:lang w:val="fr-FR"/>
        </w:rPr>
        <w:t xml:space="preserve">, </w:t>
      </w:r>
      <w:r w:rsidRPr="002B64FA">
        <w:rPr>
          <w:rFonts w:ascii="Sennheiser Office" w:hAnsi="Sennheiser Office"/>
          <w:lang w:val="fr-FR"/>
        </w:rPr>
        <w:t>déclare</w:t>
      </w:r>
      <w:r w:rsidR="1FAAA1CA" w:rsidRPr="002B64FA">
        <w:rPr>
          <w:rFonts w:ascii="Sennheiser Office" w:hAnsi="Sennheiser Office"/>
          <w:lang w:val="fr-FR"/>
        </w:rPr>
        <w:t xml:space="preserve"> </w:t>
      </w:r>
      <w:r w:rsidR="30DC8570" w:rsidRPr="002B64FA">
        <w:rPr>
          <w:rFonts w:ascii="Sennheiser Office" w:hAnsi="Sennheiser Office"/>
          <w:lang w:val="fr-FR"/>
        </w:rPr>
        <w:t xml:space="preserve">Michael Altemark, </w:t>
      </w:r>
      <w:r w:rsidRPr="002B64FA">
        <w:rPr>
          <w:rFonts w:ascii="Sennheiser Office" w:hAnsi="Sennheiser Office"/>
          <w:lang w:val="fr-FR"/>
        </w:rPr>
        <w:t>responsable des produits sans fil</w:t>
      </w:r>
      <w:r w:rsidR="626C75EA" w:rsidRPr="002B64FA">
        <w:rPr>
          <w:rFonts w:ascii="Sennheiser Office" w:hAnsi="Sennheiser Office"/>
          <w:lang w:val="fr-FR"/>
        </w:rPr>
        <w:t>, Business Communications</w:t>
      </w:r>
      <w:r w:rsidRPr="002B64FA">
        <w:rPr>
          <w:rFonts w:ascii="Sennheiser Office" w:hAnsi="Sennheiser Office"/>
          <w:lang w:val="fr-FR"/>
        </w:rPr>
        <w:t>,</w:t>
      </w:r>
      <w:r w:rsidR="626C75EA" w:rsidRPr="002B64FA">
        <w:rPr>
          <w:rFonts w:ascii="Sennheiser Office" w:hAnsi="Sennheiser Office"/>
          <w:lang w:val="fr-FR"/>
        </w:rPr>
        <w:t xml:space="preserve"> </w:t>
      </w:r>
      <w:r w:rsidRPr="002B64FA">
        <w:rPr>
          <w:rFonts w:ascii="Sennheiser Office" w:hAnsi="Sennheiser Office"/>
          <w:lang w:val="fr-FR"/>
        </w:rPr>
        <w:t>chez</w:t>
      </w:r>
      <w:r w:rsidR="30DC8570" w:rsidRPr="002B64FA">
        <w:rPr>
          <w:rFonts w:ascii="Sennheiser Office" w:hAnsi="Sennheiser Office"/>
          <w:lang w:val="fr-FR"/>
        </w:rPr>
        <w:t xml:space="preserve"> Sennheiser</w:t>
      </w:r>
      <w:r w:rsidR="1FAAA1CA" w:rsidRPr="002B64FA">
        <w:rPr>
          <w:rFonts w:ascii="Sennheiser Office" w:hAnsi="Sennheiser Office"/>
          <w:lang w:val="fr-FR"/>
        </w:rPr>
        <w:t>.</w:t>
      </w:r>
      <w:r w:rsidR="6D76DEAC" w:rsidRPr="002B64FA">
        <w:rPr>
          <w:rFonts w:ascii="Sennheiser Office" w:hAnsi="Sennheiser Office"/>
          <w:lang w:val="fr-FR"/>
        </w:rPr>
        <w:t xml:space="preserve"> </w:t>
      </w:r>
      <w:r w:rsidR="00611D7B" w:rsidRPr="002B64FA">
        <w:rPr>
          <w:rFonts w:ascii="Sennheiser Office" w:hAnsi="Sennheiser Office"/>
          <w:lang w:val="fr-FR"/>
        </w:rPr>
        <w:t xml:space="preserve">« Ces nouveautés reprennent </w:t>
      </w:r>
      <w:r w:rsidR="005676AC" w:rsidRPr="002B64FA">
        <w:rPr>
          <w:rFonts w:ascii="Sennheiser Office" w:hAnsi="Sennheiser Office"/>
          <w:lang w:val="fr-FR"/>
        </w:rPr>
        <w:t xml:space="preserve">avantageusement </w:t>
      </w:r>
      <w:r w:rsidR="00611D7B" w:rsidRPr="002B64FA">
        <w:rPr>
          <w:rFonts w:ascii="Sennheiser Office" w:hAnsi="Sennheiser Office"/>
          <w:lang w:val="fr-FR"/>
        </w:rPr>
        <w:t xml:space="preserve">les caractéristiques qui font la réputation de la famille </w:t>
      </w:r>
      <w:r w:rsidR="074F80A0" w:rsidRPr="002B64FA">
        <w:rPr>
          <w:rFonts w:ascii="Sennheiser Office" w:hAnsi="Sennheiser Office"/>
          <w:lang w:val="fr-FR"/>
        </w:rPr>
        <w:t>Evolution Wireless Digital</w:t>
      </w:r>
      <w:r w:rsidR="00611D7B" w:rsidRPr="002B64FA">
        <w:rPr>
          <w:rFonts w:ascii="Sennheiser Office" w:hAnsi="Sennheiser Office"/>
          <w:lang w:val="fr-FR"/>
        </w:rPr>
        <w:t xml:space="preserve"> : </w:t>
      </w:r>
      <w:r w:rsidR="005676AC" w:rsidRPr="002B64FA">
        <w:rPr>
          <w:rFonts w:ascii="Sennheiser Office" w:hAnsi="Sennheiser Office"/>
          <w:lang w:val="fr-FR"/>
        </w:rPr>
        <w:t>plus faible latence du marché</w:t>
      </w:r>
      <w:r w:rsidR="76183E5C" w:rsidRPr="002B64FA">
        <w:rPr>
          <w:rFonts w:ascii="Sennheiser Office" w:hAnsi="Sennheiser Office"/>
          <w:lang w:val="fr-FR"/>
        </w:rPr>
        <w:t xml:space="preserve">, </w:t>
      </w:r>
      <w:r w:rsidR="005676AC" w:rsidRPr="002B64FA">
        <w:rPr>
          <w:rFonts w:ascii="Sennheiser Office" w:hAnsi="Sennheiser Office"/>
          <w:lang w:val="fr-FR"/>
        </w:rPr>
        <w:t>grille de fréquences é</w:t>
      </w:r>
      <w:r w:rsidR="76183E5C" w:rsidRPr="002B64FA">
        <w:rPr>
          <w:rFonts w:ascii="Sennheiser Office" w:hAnsi="Sennheiser Office"/>
          <w:lang w:val="fr-FR"/>
        </w:rPr>
        <w:t>quidistant</w:t>
      </w:r>
      <w:r w:rsidR="005676AC" w:rsidRPr="002B64FA">
        <w:rPr>
          <w:rFonts w:ascii="Sennheiser Office" w:hAnsi="Sennheiser Office"/>
          <w:lang w:val="fr-FR"/>
        </w:rPr>
        <w:t>es et</w:t>
      </w:r>
      <w:r w:rsidR="76183E5C" w:rsidRPr="002B64FA">
        <w:rPr>
          <w:rFonts w:ascii="Sennheiser Office" w:hAnsi="Sennheiser Office"/>
          <w:lang w:val="fr-FR"/>
        </w:rPr>
        <w:t xml:space="preserve"> </w:t>
      </w:r>
      <w:r w:rsidR="005676AC" w:rsidRPr="002B64FA">
        <w:rPr>
          <w:rFonts w:ascii="Sennheiser Office" w:hAnsi="Sennheiser Office"/>
          <w:lang w:val="fr-FR"/>
        </w:rPr>
        <w:t>gamme dynamique d’entrée ultra large</w:t>
      </w:r>
      <w:r w:rsidR="76183E5C" w:rsidRPr="002B64FA">
        <w:rPr>
          <w:rFonts w:ascii="Sennheiser Office" w:hAnsi="Sennheiser Office"/>
          <w:szCs w:val="18"/>
          <w:lang w:val="fr-FR"/>
        </w:rPr>
        <w:t>.</w:t>
      </w:r>
      <w:r w:rsidR="00611D7B" w:rsidRPr="002B64FA">
        <w:rPr>
          <w:rFonts w:ascii="Sennheiser Office" w:hAnsi="Sennheiser Office"/>
          <w:szCs w:val="18"/>
          <w:lang w:val="fr-FR"/>
        </w:rPr>
        <w:t> »</w:t>
      </w:r>
    </w:p>
    <w:p w14:paraId="7FCC5F4E" w14:textId="77777777" w:rsidR="00BD4CD7" w:rsidRPr="002B64FA" w:rsidRDefault="00BD4CD7" w:rsidP="00844456">
      <w:pPr>
        <w:rPr>
          <w:rFonts w:ascii="Sennheiser Office" w:hAnsi="Sennheiser Office"/>
          <w:lang w:val="fr-FR"/>
        </w:rPr>
      </w:pPr>
    </w:p>
    <w:p w14:paraId="1542BEFE" w14:textId="41627532" w:rsidR="00A11043" w:rsidRDefault="005676AC" w:rsidP="00844456">
      <w:pPr>
        <w:rPr>
          <w:rFonts w:ascii="Sennheiser Office" w:hAnsi="Sennheiser Office"/>
          <w:lang w:val="fr-FR"/>
        </w:rPr>
      </w:pPr>
      <w:r w:rsidRPr="002B64FA">
        <w:rPr>
          <w:rFonts w:ascii="Sennheiser Office" w:hAnsi="Sennheiser Office"/>
          <w:lang w:val="fr-FR"/>
        </w:rPr>
        <w:lastRenderedPageBreak/>
        <w:t xml:space="preserve">« Plusieurs nouvelles options sont proposées </w:t>
      </w:r>
      <w:r w:rsidR="009B4DE0" w:rsidRPr="002B64FA">
        <w:rPr>
          <w:rFonts w:ascii="Sennheiser Office" w:hAnsi="Sennheiser Office"/>
          <w:lang w:val="fr-FR"/>
        </w:rPr>
        <w:t>pour les émetteurs et les récepteurs</w:t>
      </w:r>
      <w:r w:rsidRPr="002B64FA">
        <w:rPr>
          <w:rFonts w:ascii="Sennheiser Office" w:hAnsi="Sennheiser Office"/>
          <w:lang w:val="fr-FR"/>
        </w:rPr>
        <w:t>, comme des versions</w:t>
      </w:r>
      <w:r w:rsidR="005D6B4E" w:rsidRPr="002B64FA">
        <w:rPr>
          <w:rFonts w:ascii="Sennheiser Office" w:hAnsi="Sennheiser Office"/>
          <w:lang w:val="fr-FR"/>
        </w:rPr>
        <w:t xml:space="preserve"> Dante</w:t>
      </w:r>
      <w:r w:rsidR="00600459" w:rsidRPr="002B64FA">
        <w:rPr>
          <w:rFonts w:ascii="Sennheiser Office" w:hAnsi="Sennheiser Office"/>
          <w:lang w:val="fr-FR"/>
        </w:rPr>
        <w:t xml:space="preserve">, </w:t>
      </w:r>
      <w:r w:rsidR="005C43EC" w:rsidRPr="002B64FA">
        <w:rPr>
          <w:rFonts w:ascii="Sennheiser Office" w:hAnsi="Sennheiser Office"/>
          <w:lang w:val="fr-FR"/>
        </w:rPr>
        <w:t xml:space="preserve">le réglage </w:t>
      </w:r>
      <w:r w:rsidR="00B574E0" w:rsidRPr="002B64FA">
        <w:rPr>
          <w:rFonts w:ascii="Sennheiser Office" w:hAnsi="Sennheiser Office"/>
          <w:lang w:val="fr-FR"/>
        </w:rPr>
        <w:t>automati</w:t>
      </w:r>
      <w:r w:rsidR="005C43EC" w:rsidRPr="002B64FA">
        <w:rPr>
          <w:rFonts w:ascii="Sennheiser Office" w:hAnsi="Sennheiser Office"/>
          <w:lang w:val="fr-FR"/>
        </w:rPr>
        <w:t xml:space="preserve">que des canaux </w:t>
      </w:r>
      <w:r w:rsidR="00B91112">
        <w:rPr>
          <w:rFonts w:ascii="Sennheiser Office" w:hAnsi="Sennheiser Office"/>
          <w:lang w:val="fr-FR"/>
        </w:rPr>
        <w:t>H</w:t>
      </w:r>
      <w:r w:rsidR="00B574E0" w:rsidRPr="002B64FA">
        <w:rPr>
          <w:rFonts w:ascii="Sennheiser Office" w:hAnsi="Sennheiser Office"/>
          <w:lang w:val="fr-FR"/>
        </w:rPr>
        <w:t xml:space="preserve">F, </w:t>
      </w:r>
      <w:r w:rsidR="005C43EC" w:rsidRPr="002B64FA">
        <w:rPr>
          <w:rFonts w:ascii="Sennheiser Office" w:hAnsi="Sennheiser Office"/>
          <w:lang w:val="fr-FR"/>
        </w:rPr>
        <w:t>le monitoring et le contrôle à distance des micros,</w:t>
      </w:r>
      <w:r w:rsidR="00B574E0" w:rsidRPr="002B64FA">
        <w:rPr>
          <w:rFonts w:ascii="Sennheiser Office" w:hAnsi="Sennheiser Office"/>
          <w:lang w:val="fr-FR"/>
        </w:rPr>
        <w:t xml:space="preserve"> </w:t>
      </w:r>
      <w:r w:rsidR="005C43EC" w:rsidRPr="002B64FA">
        <w:rPr>
          <w:rFonts w:ascii="Sennheiser Office" w:hAnsi="Sennheiser Office"/>
          <w:lang w:val="fr-FR"/>
        </w:rPr>
        <w:t xml:space="preserve">ou encore le chiffrement </w:t>
      </w:r>
      <w:r w:rsidR="00B574E0" w:rsidRPr="002B64FA">
        <w:rPr>
          <w:rFonts w:ascii="Sennheiser Office" w:hAnsi="Sennheiser Office"/>
          <w:lang w:val="fr-FR"/>
        </w:rPr>
        <w:t>AES</w:t>
      </w:r>
      <w:r w:rsidR="000C5819" w:rsidRPr="002B64FA">
        <w:rPr>
          <w:rFonts w:ascii="Sennheiser Office" w:hAnsi="Sennheiser Office"/>
          <w:lang w:val="fr-FR"/>
        </w:rPr>
        <w:t>-</w:t>
      </w:r>
      <w:r w:rsidR="00B574E0" w:rsidRPr="002B64FA">
        <w:rPr>
          <w:rFonts w:ascii="Sennheiser Office" w:hAnsi="Sennheiser Office"/>
          <w:lang w:val="fr-FR"/>
        </w:rPr>
        <w:t xml:space="preserve">256 </w:t>
      </w:r>
      <w:r w:rsidR="005C43EC" w:rsidRPr="002B64FA">
        <w:rPr>
          <w:rFonts w:ascii="Sennheiser Office" w:hAnsi="Sennheiser Office"/>
          <w:lang w:val="fr-FR"/>
        </w:rPr>
        <w:t>des</w:t>
      </w:r>
      <w:r w:rsidR="00B574E0" w:rsidRPr="002B64FA">
        <w:rPr>
          <w:rFonts w:ascii="Sennheiser Office" w:hAnsi="Sennheiser Office"/>
          <w:lang w:val="fr-FR"/>
        </w:rPr>
        <w:t xml:space="preserve"> </w:t>
      </w:r>
      <w:r w:rsidR="005C43EC" w:rsidRPr="002B64FA">
        <w:rPr>
          <w:rFonts w:ascii="Sennheiser Office" w:hAnsi="Sennheiser Office"/>
          <w:lang w:val="fr-FR"/>
        </w:rPr>
        <w:t xml:space="preserve">contenus </w:t>
      </w:r>
      <w:r w:rsidR="00B574E0" w:rsidRPr="002B64FA">
        <w:rPr>
          <w:rFonts w:ascii="Sennheiser Office" w:hAnsi="Sennheiser Office"/>
          <w:lang w:val="fr-FR"/>
        </w:rPr>
        <w:t>transmis</w:t>
      </w:r>
      <w:r w:rsidR="005D6B4E" w:rsidRPr="002B64FA">
        <w:rPr>
          <w:rFonts w:ascii="Sennheiser Office" w:hAnsi="Sennheiser Office"/>
          <w:lang w:val="fr-FR"/>
        </w:rPr>
        <w:t>.</w:t>
      </w:r>
      <w:r w:rsidR="005C43EC" w:rsidRPr="002B64FA">
        <w:rPr>
          <w:rFonts w:ascii="Sennheiser Office" w:hAnsi="Sennheiser Office"/>
          <w:lang w:val="fr-FR"/>
        </w:rPr>
        <w:t> »</w:t>
      </w:r>
    </w:p>
    <w:p w14:paraId="7936D0FC" w14:textId="77777777" w:rsidR="00B91112" w:rsidRPr="002B64FA" w:rsidRDefault="00B91112" w:rsidP="00844456">
      <w:pPr>
        <w:rPr>
          <w:rFonts w:ascii="Sennheiser Office" w:hAnsi="Sennheiser Office"/>
          <w:lang w:val="fr-FR"/>
        </w:rPr>
      </w:pPr>
    </w:p>
    <w:p w14:paraId="60C332AD" w14:textId="532370ED" w:rsidR="00426750" w:rsidRPr="002B64FA" w:rsidRDefault="00426750" w:rsidP="00426750">
      <w:pPr>
        <w:rPr>
          <w:rFonts w:ascii="Sennheiser Office" w:hAnsi="Sennheiser Office"/>
          <w:lang w:val="fr-FR"/>
        </w:rPr>
      </w:pPr>
      <w:r w:rsidRPr="002B64FA">
        <w:rPr>
          <w:rFonts w:ascii="Sennheiser Office" w:hAnsi="Sennheiser Office"/>
          <w:b/>
          <w:bCs/>
          <w:lang w:val="fr-FR"/>
        </w:rPr>
        <w:drawing>
          <wp:inline distT="0" distB="0" distL="0" distR="0" wp14:anchorId="11B00C11" wp14:editId="0F44AE72">
            <wp:extent cx="4798762" cy="2876550"/>
            <wp:effectExtent l="0" t="0" r="1905" b="762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2"/>
                    <a:stretch>
                      <a:fillRect/>
                    </a:stretch>
                  </pic:blipFill>
                  <pic:spPr>
                    <a:xfrm>
                      <a:off x="0" y="0"/>
                      <a:ext cx="4798762" cy="2876550"/>
                    </a:xfrm>
                    <a:prstGeom prst="rect">
                      <a:avLst/>
                    </a:prstGeom>
                  </pic:spPr>
                </pic:pic>
              </a:graphicData>
            </a:graphic>
          </wp:inline>
        </w:drawing>
      </w:r>
    </w:p>
    <w:p w14:paraId="21BB48D6" w14:textId="77904836" w:rsidR="00426750" w:rsidRPr="002B64FA" w:rsidRDefault="005C43EC" w:rsidP="00426750">
      <w:pPr>
        <w:pStyle w:val="Lgende"/>
        <w:rPr>
          <w:rFonts w:ascii="Sennheiser Office" w:hAnsi="Sennheiser Office"/>
          <w:lang w:val="fr-FR"/>
        </w:rPr>
      </w:pPr>
      <w:r w:rsidRPr="002B64FA">
        <w:rPr>
          <w:rFonts w:ascii="Sennheiser Office" w:hAnsi="Sennheiser Office"/>
          <w:lang w:val="fr-FR"/>
        </w:rPr>
        <w:t>Les nouveaux composants système en bref</w:t>
      </w:r>
    </w:p>
    <w:p w14:paraId="21CA748E" w14:textId="77777777" w:rsidR="00426750" w:rsidRPr="002B64FA" w:rsidRDefault="00426750" w:rsidP="00426750">
      <w:pPr>
        <w:rPr>
          <w:rFonts w:ascii="Sennheiser Office" w:hAnsi="Sennheiser Office"/>
          <w:lang w:val="fr-FR"/>
        </w:rPr>
      </w:pPr>
    </w:p>
    <w:p w14:paraId="6D1071BC" w14:textId="43522FA7" w:rsidR="00F737DA" w:rsidRPr="002B64FA" w:rsidRDefault="004E6688" w:rsidP="00F737DA">
      <w:pPr>
        <w:rPr>
          <w:rFonts w:ascii="Sennheiser Office" w:hAnsi="Sennheiser Office"/>
          <w:lang w:val="fr-FR"/>
        </w:rPr>
      </w:pPr>
      <w:r w:rsidRPr="002B64FA">
        <w:rPr>
          <w:rFonts w:ascii="Sennheiser Office" w:hAnsi="Sennheiser Office"/>
          <w:lang w:val="fr-FR"/>
        </w:rPr>
        <w:t>Au sein de la famille</w:t>
      </w:r>
      <w:r w:rsidR="00F737DA" w:rsidRPr="002B64FA">
        <w:rPr>
          <w:rFonts w:ascii="Sennheiser Office" w:hAnsi="Sennheiser Office"/>
          <w:lang w:val="fr-FR"/>
        </w:rPr>
        <w:t xml:space="preserve"> Evolution Wireless Digital, </w:t>
      </w:r>
      <w:r w:rsidRPr="002B64FA">
        <w:rPr>
          <w:rFonts w:ascii="Sennheiser Office" w:hAnsi="Sennheiser Office"/>
          <w:lang w:val="fr-FR"/>
        </w:rPr>
        <w:t xml:space="preserve">les produits </w:t>
      </w:r>
      <w:r w:rsidR="00F737DA" w:rsidRPr="002B64FA">
        <w:rPr>
          <w:rFonts w:ascii="Sennheiser Office" w:hAnsi="Sennheiser Office"/>
          <w:lang w:val="fr-FR"/>
        </w:rPr>
        <w:t xml:space="preserve">EW-DX </w:t>
      </w:r>
      <w:r w:rsidRPr="002B64FA">
        <w:rPr>
          <w:rFonts w:ascii="Sennheiser Office" w:hAnsi="Sennheiser Office"/>
          <w:lang w:val="fr-FR"/>
        </w:rPr>
        <w:t xml:space="preserve">simplifient grandement les opérations sans fil sans </w:t>
      </w:r>
      <w:r w:rsidR="00057569" w:rsidRPr="002B64FA">
        <w:rPr>
          <w:rFonts w:ascii="Sennheiser Office" w:hAnsi="Sennheiser Office"/>
          <w:lang w:val="fr-FR"/>
        </w:rPr>
        <w:t xml:space="preserve">intermodulation </w:t>
      </w:r>
      <w:r w:rsidRPr="002B64FA">
        <w:rPr>
          <w:rFonts w:ascii="Sennheiser Office" w:hAnsi="Sennheiser Office"/>
          <w:lang w:val="fr-FR"/>
        </w:rPr>
        <w:t>excessive</w:t>
      </w:r>
      <w:r w:rsidR="002E413B" w:rsidRPr="002B64FA">
        <w:rPr>
          <w:rFonts w:ascii="Sennheiser Office" w:hAnsi="Sennheiser Office"/>
          <w:lang w:val="fr-FR"/>
        </w:rPr>
        <w:t xml:space="preserve">. </w:t>
      </w:r>
      <w:r w:rsidRPr="002B64FA">
        <w:rPr>
          <w:rFonts w:ascii="Sennheiser Office" w:hAnsi="Sennheiser Office"/>
          <w:lang w:val="fr-FR"/>
        </w:rPr>
        <w:t xml:space="preserve">Une </w:t>
      </w:r>
      <w:r w:rsidR="005B2EC5" w:rsidRPr="002B64FA">
        <w:rPr>
          <w:rFonts w:ascii="Sennheiser Office" w:hAnsi="Sennheiser Office"/>
          <w:lang w:val="fr-FR"/>
        </w:rPr>
        <w:t>simple press</w:t>
      </w:r>
      <w:r w:rsidRPr="002B64FA">
        <w:rPr>
          <w:rFonts w:ascii="Sennheiser Office" w:hAnsi="Sennheiser Office"/>
          <w:lang w:val="fr-FR"/>
        </w:rPr>
        <w:t xml:space="preserve">ion sur un bouton </w:t>
      </w:r>
      <w:r w:rsidR="00833D40" w:rsidRPr="002B64FA">
        <w:rPr>
          <w:rFonts w:ascii="Sennheiser Office" w:hAnsi="Sennheiser Office"/>
          <w:lang w:val="fr-FR"/>
        </w:rPr>
        <w:t>déclenche la fonction</w:t>
      </w:r>
      <w:r w:rsidR="005B2EC5" w:rsidRPr="002B64FA">
        <w:rPr>
          <w:rFonts w:ascii="Sennheiser Office" w:hAnsi="Sennheiser Office"/>
          <w:lang w:val="fr-FR"/>
        </w:rPr>
        <w:t xml:space="preserve"> Auto Scan </w:t>
      </w:r>
      <w:r w:rsidR="00833D40" w:rsidRPr="002B64FA">
        <w:rPr>
          <w:rFonts w:ascii="Sennheiser Office" w:hAnsi="Sennheiser Office"/>
          <w:lang w:val="fr-FR"/>
        </w:rPr>
        <w:t xml:space="preserve">et l’attribution </w:t>
      </w:r>
      <w:r w:rsidR="005B2EC5" w:rsidRPr="002B64FA">
        <w:rPr>
          <w:rFonts w:ascii="Sennheiser Office" w:hAnsi="Sennheiser Office"/>
          <w:lang w:val="fr-FR"/>
        </w:rPr>
        <w:t>automati</w:t>
      </w:r>
      <w:r w:rsidR="00833D40" w:rsidRPr="002B64FA">
        <w:rPr>
          <w:rFonts w:ascii="Sennheiser Office" w:hAnsi="Sennheiser Office"/>
          <w:lang w:val="fr-FR"/>
        </w:rPr>
        <w:t>que des fréquences selon une grille de fréquences é</w:t>
      </w:r>
      <w:r w:rsidR="005B2EC5" w:rsidRPr="002B64FA">
        <w:rPr>
          <w:rFonts w:ascii="Sennheiser Office" w:hAnsi="Sennheiser Office"/>
          <w:lang w:val="fr-FR"/>
        </w:rPr>
        <w:t>quidistant</w:t>
      </w:r>
      <w:r w:rsidR="00833D40" w:rsidRPr="002B64FA">
        <w:rPr>
          <w:rFonts w:ascii="Sennheiser Office" w:hAnsi="Sennheiser Office"/>
          <w:lang w:val="fr-FR"/>
        </w:rPr>
        <w:t>es</w:t>
      </w:r>
      <w:r w:rsidR="005B2EC5" w:rsidRPr="002B64FA">
        <w:rPr>
          <w:rFonts w:ascii="Sennheiser Office" w:hAnsi="Sennheiser Office"/>
          <w:lang w:val="fr-FR"/>
        </w:rPr>
        <w:t xml:space="preserve"> </w:t>
      </w:r>
      <w:r w:rsidR="00833D40" w:rsidRPr="002B64FA">
        <w:rPr>
          <w:rFonts w:ascii="Sennheiser Office" w:hAnsi="Sennheiser Office"/>
          <w:lang w:val="fr-FR"/>
        </w:rPr>
        <w:t>permettant de configurer plus de canaux dans une fenêtre donnée</w:t>
      </w:r>
      <w:r w:rsidR="003468A7" w:rsidRPr="002B64FA">
        <w:rPr>
          <w:rFonts w:ascii="Sennheiser Office" w:hAnsi="Sennheiser Office"/>
          <w:lang w:val="fr-FR"/>
        </w:rPr>
        <w:t xml:space="preserve">. </w:t>
      </w:r>
      <w:r w:rsidR="00833D40" w:rsidRPr="002B64FA">
        <w:rPr>
          <w:rFonts w:ascii="Sennheiser Office" w:hAnsi="Sennheiser Office"/>
          <w:lang w:val="fr-FR"/>
        </w:rPr>
        <w:t>La synchronisation des émetteurs se fait en</w:t>
      </w:r>
      <w:r w:rsidR="003B2C4C" w:rsidRPr="002B64FA">
        <w:rPr>
          <w:rFonts w:ascii="Sennheiser Office" w:hAnsi="Sennheiser Office"/>
          <w:lang w:val="fr-FR"/>
        </w:rPr>
        <w:t xml:space="preserve"> Bluetooth® </w:t>
      </w:r>
      <w:r w:rsidR="00833D40" w:rsidRPr="002B64FA">
        <w:rPr>
          <w:rFonts w:ascii="Sennheiser Office" w:hAnsi="Sennheiser Office"/>
          <w:lang w:val="fr-FR"/>
        </w:rPr>
        <w:t>à basse consommation</w:t>
      </w:r>
      <w:r w:rsidR="003B2C4C" w:rsidRPr="002B64FA">
        <w:rPr>
          <w:rFonts w:ascii="Sennheiser Office" w:hAnsi="Sennheiser Office"/>
          <w:lang w:val="fr-FR"/>
        </w:rPr>
        <w:t>.</w:t>
      </w:r>
    </w:p>
    <w:p w14:paraId="1A80F9FB" w14:textId="77777777" w:rsidR="00ED4CB6" w:rsidRPr="002B64FA" w:rsidRDefault="00ED4CB6" w:rsidP="00844456">
      <w:pPr>
        <w:rPr>
          <w:rFonts w:ascii="Sennheiser Office" w:hAnsi="Sennheiser Office"/>
          <w:lang w:val="fr-FR"/>
        </w:rPr>
      </w:pPr>
    </w:p>
    <w:p w14:paraId="494F4AF5" w14:textId="773F3F4A" w:rsidR="00983651" w:rsidRPr="002B64FA" w:rsidRDefault="00833D40" w:rsidP="00844456">
      <w:pPr>
        <w:rPr>
          <w:rFonts w:ascii="Sennheiser Office" w:hAnsi="Sennheiser Office"/>
          <w:b/>
          <w:bCs/>
          <w:lang w:val="fr-FR"/>
        </w:rPr>
      </w:pPr>
      <w:r w:rsidRPr="002B64FA">
        <w:rPr>
          <w:rFonts w:ascii="Sennheiser Office" w:hAnsi="Sennheiser Office"/>
          <w:b/>
          <w:bCs/>
          <w:lang w:val="fr-FR"/>
        </w:rPr>
        <w:t>Récepteurs à deux et quatre canaux</w:t>
      </w:r>
    </w:p>
    <w:p w14:paraId="1F76DF9C" w14:textId="142A44E3" w:rsidR="00983651" w:rsidRDefault="00AA1958" w:rsidP="00844456">
      <w:pPr>
        <w:rPr>
          <w:rFonts w:ascii="Sennheiser Office" w:hAnsi="Sennheiser Office"/>
          <w:lang w:val="fr-FR"/>
        </w:rPr>
      </w:pPr>
      <w:r w:rsidRPr="002B64FA">
        <w:rPr>
          <w:rFonts w:ascii="Sennheiser Office" w:hAnsi="Sennheiser Office"/>
          <w:lang w:val="fr-FR"/>
        </w:rPr>
        <w:t>Au récepteur monocanal déjà disponible, la famille</w:t>
      </w:r>
      <w:r w:rsidR="2706E68B" w:rsidRPr="002B64FA">
        <w:rPr>
          <w:rFonts w:ascii="Sennheiser Office" w:hAnsi="Sennheiser Office"/>
          <w:lang w:val="fr-FR"/>
        </w:rPr>
        <w:t xml:space="preserve"> </w:t>
      </w:r>
      <w:r w:rsidR="7E0CFBE9" w:rsidRPr="002B64FA">
        <w:rPr>
          <w:rFonts w:ascii="Sennheiser Office" w:hAnsi="Sennheiser Office"/>
          <w:lang w:val="fr-FR"/>
        </w:rPr>
        <w:t xml:space="preserve">EW-DX </w:t>
      </w:r>
      <w:r w:rsidRPr="002B64FA">
        <w:rPr>
          <w:rFonts w:ascii="Sennheiser Office" w:hAnsi="Sennheiser Office"/>
          <w:lang w:val="fr-FR"/>
        </w:rPr>
        <w:t>ajoute trois nouveaux récepteurs </w:t>
      </w:r>
      <w:r w:rsidR="7E0CFBE9" w:rsidRPr="002B64FA">
        <w:rPr>
          <w:rFonts w:ascii="Sennheiser Office" w:hAnsi="Sennheiser Office"/>
          <w:lang w:val="fr-FR"/>
        </w:rPr>
        <w:t xml:space="preserve">: </w:t>
      </w:r>
      <w:r w:rsidRPr="002B64FA">
        <w:rPr>
          <w:rFonts w:ascii="Sennheiser Office" w:hAnsi="Sennheiser Office"/>
          <w:lang w:val="fr-FR"/>
        </w:rPr>
        <w:t>un à deux canaux en demi</w:t>
      </w:r>
      <w:r w:rsidR="4AEEB434" w:rsidRPr="002B64FA">
        <w:rPr>
          <w:rFonts w:ascii="Sennheiser Office" w:hAnsi="Sennheiser Office"/>
          <w:lang w:val="fr-FR"/>
        </w:rPr>
        <w:t>-rack</w:t>
      </w:r>
      <w:r w:rsidR="062F7CE9" w:rsidRPr="002B64FA">
        <w:rPr>
          <w:rFonts w:ascii="Sennheiser Office" w:hAnsi="Sennheiser Office"/>
          <w:lang w:val="fr-FR"/>
        </w:rPr>
        <w:t xml:space="preserve">, </w:t>
      </w:r>
      <w:r w:rsidRPr="002B64FA">
        <w:rPr>
          <w:rFonts w:ascii="Sennheiser Office" w:hAnsi="Sennheiser Office"/>
          <w:lang w:val="fr-FR"/>
        </w:rPr>
        <w:t>avec et sans Da</w:t>
      </w:r>
      <w:r w:rsidR="1608FEC3" w:rsidRPr="002B64FA">
        <w:rPr>
          <w:rFonts w:ascii="Sennheiser Office" w:hAnsi="Sennheiser Office"/>
          <w:lang w:val="fr-FR"/>
        </w:rPr>
        <w:t>nte</w:t>
      </w:r>
      <w:r w:rsidRPr="002B64FA">
        <w:rPr>
          <w:rFonts w:ascii="Sennheiser Office" w:hAnsi="Sennheiser Office"/>
          <w:lang w:val="fr-FR"/>
        </w:rPr>
        <w:t> </w:t>
      </w:r>
      <w:r w:rsidR="00BC728A" w:rsidRPr="002B64FA">
        <w:rPr>
          <w:rFonts w:ascii="Sennheiser Office" w:hAnsi="Sennheiser Office"/>
          <w:lang w:val="fr-FR"/>
        </w:rPr>
        <w:t>;</w:t>
      </w:r>
      <w:r w:rsidR="4AEEB434" w:rsidRPr="002B64FA">
        <w:rPr>
          <w:rFonts w:ascii="Sennheiser Office" w:hAnsi="Sennheiser Office"/>
          <w:lang w:val="fr-FR"/>
        </w:rPr>
        <w:t xml:space="preserve"> </w:t>
      </w:r>
      <w:r w:rsidRPr="002B64FA">
        <w:rPr>
          <w:rFonts w:ascii="Sennheiser Office" w:hAnsi="Sennheiser Office"/>
          <w:lang w:val="fr-FR"/>
        </w:rPr>
        <w:t xml:space="preserve">et un récepteur </w:t>
      </w:r>
      <w:r w:rsidR="1608FEC3" w:rsidRPr="002B64FA">
        <w:rPr>
          <w:rFonts w:ascii="Sennheiser Office" w:hAnsi="Sennheiser Office"/>
          <w:lang w:val="fr-FR"/>
        </w:rPr>
        <w:t>Dante</w:t>
      </w:r>
      <w:r w:rsidR="4AEEB434" w:rsidRPr="002B64FA">
        <w:rPr>
          <w:rFonts w:ascii="Sennheiser Office" w:hAnsi="Sennheiser Office"/>
          <w:lang w:val="fr-FR"/>
        </w:rPr>
        <w:t xml:space="preserve"> </w:t>
      </w:r>
      <w:r w:rsidRPr="002B64FA">
        <w:rPr>
          <w:rFonts w:ascii="Sennheiser Office" w:hAnsi="Sennheiser Office"/>
          <w:lang w:val="fr-FR"/>
        </w:rPr>
        <w:t>à quatre canaux en rack</w:t>
      </w:r>
      <w:r w:rsidR="4AEEB434" w:rsidRPr="002B64FA">
        <w:rPr>
          <w:rFonts w:ascii="Sennheiser Office" w:hAnsi="Sennheiser Office"/>
          <w:lang w:val="fr-FR"/>
        </w:rPr>
        <w:t xml:space="preserve"> </w:t>
      </w:r>
      <w:r w:rsidR="2ED38BF0" w:rsidRPr="002B64FA">
        <w:rPr>
          <w:rFonts w:ascii="Sennheiser Office" w:hAnsi="Sennheiser Office"/>
          <w:lang w:val="fr-FR"/>
        </w:rPr>
        <w:t>19”</w:t>
      </w:r>
      <w:r w:rsidR="7AFFDDE9" w:rsidRPr="002B64FA">
        <w:rPr>
          <w:rFonts w:ascii="Sennheiser Office" w:hAnsi="Sennheiser Office"/>
          <w:lang w:val="fr-FR"/>
        </w:rPr>
        <w:t xml:space="preserve">. </w:t>
      </w:r>
      <w:r w:rsidRPr="002B64FA">
        <w:rPr>
          <w:rFonts w:ascii="Sennheiser Office" w:hAnsi="Sennheiser Office"/>
          <w:lang w:val="fr-FR"/>
        </w:rPr>
        <w:t xml:space="preserve">Les versions </w:t>
      </w:r>
      <w:r w:rsidR="2AF2150A" w:rsidRPr="002B64FA">
        <w:rPr>
          <w:rFonts w:ascii="Sennheiser Office" w:hAnsi="Sennheiser Office"/>
          <w:lang w:val="fr-FR"/>
        </w:rPr>
        <w:t xml:space="preserve">Dante </w:t>
      </w:r>
      <w:r w:rsidRPr="002B64FA">
        <w:rPr>
          <w:rFonts w:ascii="Sennheiser Office" w:hAnsi="Sennheiser Office"/>
          <w:lang w:val="fr-FR"/>
        </w:rPr>
        <w:t xml:space="preserve">proposent plusieurs modes réseau pour l’intégration aux </w:t>
      </w:r>
      <w:r w:rsidR="7AFFDDE9" w:rsidRPr="002B64FA">
        <w:rPr>
          <w:rFonts w:ascii="Sennheiser Office" w:hAnsi="Sennheiser Office"/>
          <w:lang w:val="fr-FR"/>
        </w:rPr>
        <w:t>workflows</w:t>
      </w:r>
      <w:r w:rsidRPr="002B64FA">
        <w:rPr>
          <w:rFonts w:ascii="Sennheiser Office" w:hAnsi="Sennheiser Office"/>
          <w:lang w:val="fr-FR"/>
        </w:rPr>
        <w:t xml:space="preserve"> existants</w:t>
      </w:r>
      <w:r w:rsidR="2ED38BF0" w:rsidRPr="002B64FA">
        <w:rPr>
          <w:rFonts w:ascii="Sennheiser Office" w:hAnsi="Sennheiser Office"/>
          <w:lang w:val="fr-FR"/>
        </w:rPr>
        <w:t xml:space="preserve">. </w:t>
      </w:r>
      <w:r w:rsidR="00DF0E40" w:rsidRPr="002B64FA">
        <w:rPr>
          <w:rFonts w:ascii="Sennheiser Office" w:hAnsi="Sennheiser Office"/>
          <w:lang w:val="fr-FR"/>
        </w:rPr>
        <w:t xml:space="preserve">La largeur de bande commutable maximale de </w:t>
      </w:r>
      <w:r w:rsidR="2AF2150A" w:rsidRPr="002B64FA">
        <w:rPr>
          <w:rFonts w:ascii="Sennheiser Office" w:hAnsi="Sennheiser Office"/>
          <w:lang w:val="fr-FR"/>
        </w:rPr>
        <w:t>88</w:t>
      </w:r>
      <w:r w:rsidR="48097B24" w:rsidRPr="002B64FA">
        <w:rPr>
          <w:rFonts w:ascii="Sennheiser Office" w:hAnsi="Sennheiser Office"/>
          <w:lang w:val="fr-FR"/>
        </w:rPr>
        <w:t xml:space="preserve"> </w:t>
      </w:r>
      <w:r w:rsidR="2AF2150A" w:rsidRPr="002B64FA">
        <w:rPr>
          <w:rFonts w:ascii="Sennheiser Office" w:hAnsi="Sennheiser Office"/>
          <w:lang w:val="fr-FR"/>
        </w:rPr>
        <w:t>MHz</w:t>
      </w:r>
      <w:r w:rsidR="00DF0E40" w:rsidRPr="002B64FA">
        <w:rPr>
          <w:rFonts w:ascii="Sennheiser Office" w:hAnsi="Sennheiser Office"/>
          <w:lang w:val="fr-FR"/>
        </w:rPr>
        <w:t xml:space="preserve"> donne lieu à 146 canaux en mode standard et à 293 en mode de densité de liens grâce à la grille de fréquences équidistantes </w:t>
      </w:r>
      <w:r w:rsidR="2AF2150A" w:rsidRPr="002B64FA">
        <w:rPr>
          <w:rFonts w:ascii="Sennheiser Office" w:hAnsi="Sennheiser Office"/>
          <w:lang w:val="fr-FR"/>
        </w:rPr>
        <w:t xml:space="preserve">Sennheiser. </w:t>
      </w:r>
    </w:p>
    <w:p w14:paraId="09604528" w14:textId="113CECEE" w:rsidR="00103124" w:rsidRDefault="00103124" w:rsidP="00844456">
      <w:pPr>
        <w:rPr>
          <w:rFonts w:ascii="Sennheiser Office" w:hAnsi="Sennheiser Office"/>
          <w:lang w:val="fr-FR"/>
        </w:rPr>
      </w:pPr>
    </w:p>
    <w:p w14:paraId="695A1EF4" w14:textId="77777777" w:rsidR="00B91112" w:rsidRPr="002B64FA" w:rsidRDefault="00B91112" w:rsidP="00844456">
      <w:pPr>
        <w:rPr>
          <w:rFonts w:ascii="Sennheiser Office" w:hAnsi="Sennheiser Office"/>
          <w:lang w:val="fr-FR"/>
        </w:rPr>
      </w:pPr>
    </w:p>
    <w:p w14:paraId="55EB08D0" w14:textId="181A6832" w:rsidR="00B5300F" w:rsidRPr="002B64FA" w:rsidRDefault="00B5300F" w:rsidP="00B0747D">
      <w:pPr>
        <w:jc w:val="center"/>
        <w:rPr>
          <w:rFonts w:ascii="Sennheiser Office" w:hAnsi="Sennheiser Office"/>
          <w:lang w:val="fr-FR"/>
        </w:rPr>
      </w:pPr>
      <w:r w:rsidRPr="002B64FA">
        <w:rPr>
          <w:rFonts w:ascii="Sennheiser Office" w:hAnsi="Sennheiser Office"/>
          <w:lang w:val="fr-FR"/>
        </w:rPr>
        <w:lastRenderedPageBreak/>
        <w:drawing>
          <wp:inline distT="0" distB="0" distL="0" distR="0" wp14:anchorId="21D9A542" wp14:editId="48E68FE8">
            <wp:extent cx="4945712" cy="46039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5030705" cy="468303"/>
                    </a:xfrm>
                    <a:prstGeom prst="rect">
                      <a:avLst/>
                    </a:prstGeom>
                  </pic:spPr>
                </pic:pic>
              </a:graphicData>
            </a:graphic>
          </wp:inline>
        </w:drawing>
      </w:r>
    </w:p>
    <w:p w14:paraId="74A2A196" w14:textId="5030678B" w:rsidR="00B5300F" w:rsidRPr="002B64FA" w:rsidRDefault="00B0747D" w:rsidP="00B0747D">
      <w:pPr>
        <w:jc w:val="center"/>
        <w:rPr>
          <w:rFonts w:ascii="Sennheiser Office" w:hAnsi="Sennheiser Office"/>
          <w:lang w:val="fr-FR"/>
        </w:rPr>
      </w:pPr>
      <w:r w:rsidRPr="002B64FA">
        <w:rPr>
          <w:rFonts w:ascii="Sennheiser Office" w:hAnsi="Sennheiser Office"/>
          <w:lang w:val="fr-FR"/>
        </w:rPr>
        <w:drawing>
          <wp:inline distT="0" distB="0" distL="0" distR="0" wp14:anchorId="6C0126AC" wp14:editId="01C1C06B">
            <wp:extent cx="4508390" cy="45147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4746614" cy="475331"/>
                    </a:xfrm>
                    <a:prstGeom prst="rect">
                      <a:avLst/>
                    </a:prstGeom>
                  </pic:spPr>
                </pic:pic>
              </a:graphicData>
            </a:graphic>
          </wp:inline>
        </w:drawing>
      </w:r>
    </w:p>
    <w:p w14:paraId="48DDBC72" w14:textId="264251E9" w:rsidR="00B5300F" w:rsidRPr="002B64FA" w:rsidRDefault="00DF0E40" w:rsidP="00B0747D">
      <w:pPr>
        <w:pStyle w:val="Lgende"/>
        <w:rPr>
          <w:rFonts w:ascii="Sennheiser Office" w:hAnsi="Sennheiser Office"/>
          <w:lang w:val="fr-FR"/>
        </w:rPr>
      </w:pPr>
      <w:r w:rsidRPr="002B64FA">
        <w:rPr>
          <w:rFonts w:ascii="Sennheiser Office" w:hAnsi="Sennheiser Office"/>
          <w:lang w:val="fr-FR"/>
        </w:rPr>
        <w:t xml:space="preserve">Avant et arrière du récepteur à quatre canaux </w:t>
      </w:r>
      <w:r w:rsidR="00B0747D" w:rsidRPr="002B64FA">
        <w:rPr>
          <w:rFonts w:ascii="Sennheiser Office" w:hAnsi="Sennheiser Office"/>
          <w:lang w:val="fr-FR"/>
        </w:rPr>
        <w:t>EW-DX</w:t>
      </w:r>
    </w:p>
    <w:p w14:paraId="5EE56176" w14:textId="77777777" w:rsidR="00965E1F" w:rsidRPr="002B64FA" w:rsidRDefault="00965E1F" w:rsidP="00844456">
      <w:pPr>
        <w:rPr>
          <w:rFonts w:ascii="Sennheiser Office" w:hAnsi="Sennheiser Office"/>
          <w:lang w:val="fr-FR"/>
        </w:rPr>
      </w:pPr>
    </w:p>
    <w:p w14:paraId="0E3BBA46" w14:textId="144E30F2" w:rsidR="00983651" w:rsidRPr="002B64FA" w:rsidRDefault="00047247" w:rsidP="00844456">
      <w:pPr>
        <w:rPr>
          <w:rFonts w:ascii="Sennheiser Office" w:hAnsi="Sennheiser Office"/>
          <w:b/>
          <w:bCs/>
          <w:lang w:val="fr-FR"/>
        </w:rPr>
      </w:pPr>
      <w:r w:rsidRPr="002B64FA">
        <w:rPr>
          <w:rFonts w:ascii="Sennheiser Office" w:hAnsi="Sennheiser Office"/>
          <w:b/>
          <w:bCs/>
          <w:lang w:val="fr-FR"/>
        </w:rPr>
        <w:t>Emetteurs EW-DX avec a</w:t>
      </w:r>
      <w:r w:rsidR="00DF0E40" w:rsidRPr="002B64FA">
        <w:rPr>
          <w:rFonts w:ascii="Sennheiser Office" w:hAnsi="Sennheiser Office"/>
          <w:b/>
          <w:bCs/>
          <w:lang w:val="fr-FR"/>
        </w:rPr>
        <w:t>ffich</w:t>
      </w:r>
      <w:r w:rsidRPr="002B64FA">
        <w:rPr>
          <w:rFonts w:ascii="Sennheiser Office" w:hAnsi="Sennheiser Office"/>
          <w:b/>
          <w:bCs/>
          <w:lang w:val="fr-FR"/>
        </w:rPr>
        <w:t>age</w:t>
      </w:r>
      <w:r w:rsidR="00DF0E40" w:rsidRPr="002B64FA">
        <w:rPr>
          <w:rFonts w:ascii="Sennheiser Office" w:hAnsi="Sennheiser Office"/>
          <w:b/>
          <w:bCs/>
          <w:lang w:val="fr-FR"/>
        </w:rPr>
        <w:t xml:space="preserve"> </w:t>
      </w:r>
      <w:r w:rsidR="00196331" w:rsidRPr="002B64FA">
        <w:rPr>
          <w:rFonts w:ascii="Sennheiser Office" w:hAnsi="Sennheiser Office"/>
          <w:b/>
          <w:bCs/>
          <w:lang w:val="fr-FR"/>
        </w:rPr>
        <w:t>e-</w:t>
      </w:r>
      <w:proofErr w:type="spellStart"/>
      <w:r w:rsidR="00196331" w:rsidRPr="002B64FA">
        <w:rPr>
          <w:rFonts w:ascii="Sennheiser Office" w:hAnsi="Sennheiser Office"/>
          <w:b/>
          <w:bCs/>
          <w:lang w:val="fr-FR"/>
        </w:rPr>
        <w:t>ink</w:t>
      </w:r>
      <w:proofErr w:type="spellEnd"/>
      <w:r w:rsidR="00196331" w:rsidRPr="002B64FA">
        <w:rPr>
          <w:rFonts w:ascii="Sennheiser Office" w:hAnsi="Sennheiser Office"/>
          <w:b/>
          <w:bCs/>
          <w:lang w:val="fr-FR"/>
        </w:rPr>
        <w:t xml:space="preserve"> </w:t>
      </w:r>
      <w:r w:rsidR="00DF0E40" w:rsidRPr="002B64FA">
        <w:rPr>
          <w:rFonts w:ascii="Sennheiser Office" w:hAnsi="Sennheiser Office"/>
          <w:b/>
          <w:bCs/>
          <w:lang w:val="fr-FR"/>
        </w:rPr>
        <w:t xml:space="preserve">et fonction mute </w:t>
      </w:r>
      <w:r w:rsidR="00BC6DCC" w:rsidRPr="002B64FA">
        <w:rPr>
          <w:rFonts w:ascii="Sennheiser Office" w:hAnsi="Sennheiser Office"/>
          <w:b/>
          <w:bCs/>
          <w:lang w:val="fr-FR"/>
        </w:rPr>
        <w:t>programmable</w:t>
      </w:r>
    </w:p>
    <w:p w14:paraId="3210ACF8" w14:textId="5D17AC09" w:rsidR="00965E1F" w:rsidRPr="002B64FA" w:rsidRDefault="00047247" w:rsidP="004055AD">
      <w:pPr>
        <w:rPr>
          <w:rFonts w:ascii="Sennheiser Office" w:hAnsi="Sennheiser Office"/>
          <w:lang w:val="fr-FR"/>
        </w:rPr>
      </w:pPr>
      <w:r w:rsidRPr="002B64FA">
        <w:rPr>
          <w:rFonts w:ascii="Sennheiser Office" w:hAnsi="Sennheiser Office"/>
          <w:lang w:val="fr-FR"/>
        </w:rPr>
        <w:t xml:space="preserve">La famille </w:t>
      </w:r>
      <w:r w:rsidR="005C21BD" w:rsidRPr="002B64FA">
        <w:rPr>
          <w:rFonts w:ascii="Sennheiser Office" w:hAnsi="Sennheiser Office"/>
          <w:lang w:val="fr-FR"/>
        </w:rPr>
        <w:t xml:space="preserve">EW-DX </w:t>
      </w:r>
      <w:r w:rsidRPr="002B64FA">
        <w:rPr>
          <w:rFonts w:ascii="Sennheiser Office" w:hAnsi="Sennheiser Office"/>
          <w:lang w:val="fr-FR"/>
        </w:rPr>
        <w:t>se compose de deux émetteurs de poche</w:t>
      </w:r>
      <w:r w:rsidR="005C21BD" w:rsidRPr="002B64FA">
        <w:rPr>
          <w:rFonts w:ascii="Sennheiser Office" w:hAnsi="Sennheiser Office"/>
          <w:lang w:val="fr-FR"/>
        </w:rPr>
        <w:t xml:space="preserve">, </w:t>
      </w:r>
      <w:r w:rsidRPr="002B64FA">
        <w:rPr>
          <w:rFonts w:ascii="Sennheiser Office" w:hAnsi="Sennheiser Office"/>
          <w:lang w:val="fr-FR"/>
        </w:rPr>
        <w:t xml:space="preserve">deux micros main et deux émetteurs de </w:t>
      </w:r>
      <w:r w:rsidR="005C21BD" w:rsidRPr="002B64FA">
        <w:rPr>
          <w:rFonts w:ascii="Sennheiser Office" w:hAnsi="Sennheiser Office"/>
          <w:lang w:val="fr-FR"/>
        </w:rPr>
        <w:t xml:space="preserve">table. </w:t>
      </w:r>
      <w:r w:rsidRPr="002B64FA">
        <w:rPr>
          <w:rFonts w:ascii="Sennheiser Office" w:hAnsi="Sennheiser Office"/>
          <w:lang w:val="fr-FR"/>
        </w:rPr>
        <w:t>Ils couvrent jusqu’à 100 mètres avec une puissance d’émission de</w:t>
      </w:r>
      <w:r w:rsidR="006C1581" w:rsidRPr="002B64FA">
        <w:rPr>
          <w:rFonts w:ascii="Sennheiser Office" w:hAnsi="Sennheiser Office"/>
          <w:lang w:val="fr-FR"/>
        </w:rPr>
        <w:t xml:space="preserve"> </w:t>
      </w:r>
      <w:r w:rsidR="00965E1F" w:rsidRPr="002B64FA">
        <w:rPr>
          <w:rFonts w:ascii="Sennheiser Office" w:hAnsi="Sennheiser Office"/>
          <w:lang w:val="fr-FR"/>
        </w:rPr>
        <w:t>10</w:t>
      </w:r>
      <w:r w:rsidR="007558A7" w:rsidRPr="002B64FA">
        <w:rPr>
          <w:rFonts w:ascii="Sennheiser Office" w:hAnsi="Sennheiser Office"/>
          <w:lang w:val="fr-FR"/>
        </w:rPr>
        <w:t xml:space="preserve"> </w:t>
      </w:r>
      <w:r w:rsidR="00965E1F" w:rsidRPr="002B64FA">
        <w:rPr>
          <w:rFonts w:ascii="Sennheiser Office" w:hAnsi="Sennheiser Office"/>
          <w:lang w:val="fr-FR"/>
        </w:rPr>
        <w:t>mW</w:t>
      </w:r>
      <w:r w:rsidR="00164EE0" w:rsidRPr="002B64FA">
        <w:rPr>
          <w:rFonts w:ascii="Sennheiser Office" w:hAnsi="Sennheiser Office"/>
          <w:lang w:val="fr-FR"/>
        </w:rPr>
        <w:t xml:space="preserve"> et une</w:t>
      </w:r>
      <w:r w:rsidRPr="002B64FA">
        <w:rPr>
          <w:rFonts w:ascii="Sennheiser Office" w:hAnsi="Sennheiser Office"/>
          <w:lang w:val="fr-FR"/>
        </w:rPr>
        <w:t xml:space="preserve"> gamme </w:t>
      </w:r>
      <w:r w:rsidR="00164EE0" w:rsidRPr="002B64FA">
        <w:rPr>
          <w:rFonts w:ascii="Sennheiser Office" w:hAnsi="Sennheiser Office"/>
          <w:lang w:val="fr-FR"/>
        </w:rPr>
        <w:t>dynamique d’entrée identique à celle des modèles</w:t>
      </w:r>
      <w:r w:rsidR="005C21BD" w:rsidRPr="002B64FA">
        <w:rPr>
          <w:rFonts w:ascii="Sennheiser Office" w:hAnsi="Sennheiser Office"/>
          <w:lang w:val="fr-FR"/>
        </w:rPr>
        <w:t xml:space="preserve"> EW-D</w:t>
      </w:r>
      <w:r w:rsidR="00164EE0" w:rsidRPr="002B64FA">
        <w:rPr>
          <w:rFonts w:ascii="Sennheiser Office" w:hAnsi="Sennheiser Office"/>
          <w:lang w:val="fr-FR"/>
        </w:rPr>
        <w:t xml:space="preserve">. </w:t>
      </w:r>
      <w:r w:rsidR="00965E1F" w:rsidRPr="002B64FA">
        <w:rPr>
          <w:rFonts w:ascii="Sennheiser Office" w:hAnsi="Sennheiser Office"/>
          <w:lang w:val="fr-FR"/>
        </w:rPr>
        <w:t xml:space="preserve"> </w:t>
      </w:r>
      <w:r w:rsidR="00164EE0" w:rsidRPr="002B64FA">
        <w:rPr>
          <w:rFonts w:ascii="Sennheiser Office" w:hAnsi="Sennheiser Office"/>
          <w:lang w:val="fr-FR"/>
        </w:rPr>
        <w:t>Les émetteurs de poche et les micros main sont équipés d’un mécanisme de compensation pour chacun des émetteurs se partageant le même canal récepteur</w:t>
      </w:r>
      <w:r w:rsidR="004055AD" w:rsidRPr="002B64FA">
        <w:rPr>
          <w:rFonts w:ascii="Sennheiser Office" w:hAnsi="Sennheiser Office"/>
          <w:shd w:val="clear" w:color="auto" w:fill="FFFFFF"/>
          <w:lang w:val="fr-FR"/>
        </w:rPr>
        <w:t xml:space="preserve">, </w:t>
      </w:r>
      <w:r w:rsidR="00164EE0" w:rsidRPr="002B64FA">
        <w:rPr>
          <w:rFonts w:ascii="Sennheiser Office" w:hAnsi="Sennheiser Office"/>
          <w:shd w:val="clear" w:color="auto" w:fill="FFFFFF"/>
          <w:lang w:val="fr-FR"/>
        </w:rPr>
        <w:t>comme dans le cas de plusieurs guitares</w:t>
      </w:r>
      <w:r w:rsidR="004055AD" w:rsidRPr="002B64FA">
        <w:rPr>
          <w:rFonts w:ascii="Sennheiser Office" w:hAnsi="Sennheiser Office"/>
          <w:shd w:val="clear" w:color="auto" w:fill="FFFFFF"/>
          <w:lang w:val="fr-FR"/>
        </w:rPr>
        <w:t>.</w:t>
      </w:r>
      <w:r w:rsidR="00B30285" w:rsidRPr="002B64FA">
        <w:rPr>
          <w:rFonts w:ascii="Sennheiser Office" w:hAnsi="Sennheiser Office"/>
          <w:shd w:val="clear" w:color="auto" w:fill="FFFFFF"/>
          <w:lang w:val="fr-FR"/>
        </w:rPr>
        <w:t xml:space="preserve"> </w:t>
      </w:r>
    </w:p>
    <w:p w14:paraId="5BA9FC71" w14:textId="77777777" w:rsidR="00965E1F" w:rsidRPr="002B64FA" w:rsidRDefault="00965E1F" w:rsidP="004055AD">
      <w:pPr>
        <w:rPr>
          <w:rFonts w:ascii="Sennheiser Office" w:hAnsi="Sennheiser Office"/>
          <w:lang w:val="fr-FR"/>
        </w:rPr>
      </w:pPr>
    </w:p>
    <w:p w14:paraId="00ECD924" w14:textId="707495CE" w:rsidR="00965E1F" w:rsidRPr="002B64FA" w:rsidRDefault="00164EE0" w:rsidP="00965E1F">
      <w:pPr>
        <w:rPr>
          <w:rFonts w:ascii="Sennheiser Office" w:hAnsi="Sennheiser Office"/>
          <w:lang w:val="fr-FR"/>
        </w:rPr>
      </w:pPr>
      <w:r w:rsidRPr="002B64FA">
        <w:rPr>
          <w:rFonts w:ascii="Sennheiser Office" w:hAnsi="Sennheiser Office"/>
          <w:lang w:val="fr-FR"/>
        </w:rPr>
        <w:t xml:space="preserve">Les émetteurs de poche et les micros main </w:t>
      </w:r>
      <w:r w:rsidR="00C81094" w:rsidRPr="002B64FA">
        <w:rPr>
          <w:rFonts w:ascii="Sennheiser Office" w:hAnsi="Sennheiser Office"/>
          <w:lang w:val="fr-FR"/>
        </w:rPr>
        <w:t>seront les premiers sur le marché équipés d’un affichage</w:t>
      </w:r>
      <w:r w:rsidR="29E4EF45" w:rsidRPr="002B64FA">
        <w:rPr>
          <w:rFonts w:ascii="Sennheiser Office" w:hAnsi="Sennheiser Office"/>
          <w:lang w:val="fr-FR"/>
        </w:rPr>
        <w:t xml:space="preserve"> e-</w:t>
      </w:r>
      <w:proofErr w:type="spellStart"/>
      <w:r w:rsidR="29E4EF45" w:rsidRPr="002B64FA">
        <w:rPr>
          <w:rFonts w:ascii="Sennheiser Office" w:hAnsi="Sennheiser Office"/>
          <w:lang w:val="fr-FR"/>
        </w:rPr>
        <w:t>ink</w:t>
      </w:r>
      <w:proofErr w:type="spellEnd"/>
      <w:r w:rsidR="00C81094" w:rsidRPr="002B64FA">
        <w:rPr>
          <w:rFonts w:ascii="Sennheiser Office" w:hAnsi="Sennheiser Office"/>
          <w:lang w:val="fr-FR"/>
        </w:rPr>
        <w:t>, dont les informations demeurent lisibles même système éteint</w:t>
      </w:r>
      <w:r w:rsidR="29E4EF45" w:rsidRPr="002B64FA">
        <w:rPr>
          <w:rFonts w:ascii="Sennheiser Office" w:hAnsi="Sennheiser Office"/>
          <w:lang w:val="fr-FR"/>
        </w:rPr>
        <w:t xml:space="preserve">. </w:t>
      </w:r>
      <w:r w:rsidR="00C81094" w:rsidRPr="002B64FA">
        <w:rPr>
          <w:rFonts w:ascii="Sennheiser Office" w:hAnsi="Sennheiser Office"/>
          <w:lang w:val="fr-FR"/>
        </w:rPr>
        <w:t>Les deux types d’émetteurs sont équipés de bornes de charge intégrées</w:t>
      </w:r>
      <w:r w:rsidR="4B362526" w:rsidRPr="002B64FA">
        <w:rPr>
          <w:rFonts w:ascii="Sennheiser Office" w:hAnsi="Sennheiser Office"/>
          <w:lang w:val="fr-FR"/>
        </w:rPr>
        <w:t xml:space="preserve">. </w:t>
      </w:r>
      <w:r w:rsidR="00C81094" w:rsidRPr="002B64FA">
        <w:rPr>
          <w:rFonts w:ascii="Sennheiser Office" w:hAnsi="Sennheiser Office"/>
          <w:lang w:val="fr-FR"/>
        </w:rPr>
        <w:t xml:space="preserve">La batterie rechargeable </w:t>
      </w:r>
      <w:r w:rsidR="742EBB2F" w:rsidRPr="002B64FA">
        <w:rPr>
          <w:rFonts w:ascii="Sennheiser Office" w:hAnsi="Sennheiser Office"/>
          <w:lang w:val="fr-FR"/>
        </w:rPr>
        <w:t xml:space="preserve">BA </w:t>
      </w:r>
      <w:r w:rsidR="003B0C26" w:rsidRPr="002B64FA">
        <w:rPr>
          <w:rFonts w:ascii="Sennheiser Office" w:hAnsi="Sennheiser Office"/>
          <w:lang w:val="fr-FR"/>
        </w:rPr>
        <w:t>offre une autonomie d’environ</w:t>
      </w:r>
      <w:r w:rsidR="742EBB2F" w:rsidRPr="002B64FA">
        <w:rPr>
          <w:rFonts w:ascii="Sennheiser Office" w:hAnsi="Sennheiser Office"/>
          <w:lang w:val="fr-FR"/>
        </w:rPr>
        <w:t xml:space="preserve"> 12 h</w:t>
      </w:r>
      <w:r w:rsidR="003B0C26" w:rsidRPr="002B64FA">
        <w:rPr>
          <w:rFonts w:ascii="Sennheiser Office" w:hAnsi="Sennheiser Office"/>
          <w:lang w:val="fr-FR"/>
        </w:rPr>
        <w:t>e</w:t>
      </w:r>
      <w:r w:rsidR="742EBB2F" w:rsidRPr="002B64FA">
        <w:rPr>
          <w:rFonts w:ascii="Sennheiser Office" w:hAnsi="Sennheiser Office"/>
          <w:lang w:val="fr-FR"/>
        </w:rPr>
        <w:t>ur</w:t>
      </w:r>
      <w:r w:rsidR="003B0C26" w:rsidRPr="002B64FA">
        <w:rPr>
          <w:rFonts w:ascii="Sennheiser Office" w:hAnsi="Sennheiser Office"/>
          <w:lang w:val="fr-FR"/>
        </w:rPr>
        <w:t>e</w:t>
      </w:r>
      <w:r w:rsidR="742EBB2F" w:rsidRPr="002B64FA">
        <w:rPr>
          <w:rFonts w:ascii="Sennheiser Office" w:hAnsi="Sennheiser Office"/>
          <w:lang w:val="fr-FR"/>
        </w:rPr>
        <w:t>s</w:t>
      </w:r>
      <w:r w:rsidR="7145B358" w:rsidRPr="002B64FA">
        <w:rPr>
          <w:rFonts w:ascii="Sennheiser Office" w:hAnsi="Sennheiser Office"/>
          <w:lang w:val="fr-FR"/>
        </w:rPr>
        <w:t xml:space="preserve">. </w:t>
      </w:r>
    </w:p>
    <w:p w14:paraId="1952E337" w14:textId="77777777" w:rsidR="00965E1F" w:rsidRPr="002B64FA" w:rsidRDefault="00965E1F" w:rsidP="00965E1F">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43"/>
        <w:gridCol w:w="6027"/>
      </w:tblGrid>
      <w:tr w:rsidR="004F3C0D" w:rsidRPr="002B64FA" w14:paraId="01D5B0A0" w14:textId="77777777" w:rsidTr="00A44395">
        <w:tc>
          <w:tcPr>
            <w:tcW w:w="1843" w:type="dxa"/>
          </w:tcPr>
          <w:p w14:paraId="2A8EB632" w14:textId="673CE4AA" w:rsidR="004F3C0D" w:rsidRPr="002B64FA" w:rsidRDefault="00A44395" w:rsidP="00A44395">
            <w:pPr>
              <w:pStyle w:val="Lgende"/>
              <w:rPr>
                <w:rFonts w:ascii="Sennheiser Office" w:hAnsi="Sennheiser Office"/>
                <w:lang w:val="fr-FR"/>
              </w:rPr>
            </w:pPr>
            <w:r w:rsidRPr="002B64FA">
              <w:rPr>
                <w:rFonts w:ascii="Sennheiser Office" w:hAnsi="Sennheiser Office"/>
                <w:lang w:val="fr-FR"/>
              </w:rPr>
              <w:drawing>
                <wp:inline distT="0" distB="0" distL="0" distR="0" wp14:anchorId="4EB6D772" wp14:editId="30F062BF">
                  <wp:extent cx="977803" cy="2567635"/>
                  <wp:effectExtent l="0" t="0" r="0" b="444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5"/>
                          <a:stretch>
                            <a:fillRect/>
                          </a:stretch>
                        </pic:blipFill>
                        <pic:spPr>
                          <a:xfrm>
                            <a:off x="0" y="0"/>
                            <a:ext cx="995228" cy="2613391"/>
                          </a:xfrm>
                          <a:prstGeom prst="rect">
                            <a:avLst/>
                          </a:prstGeom>
                        </pic:spPr>
                      </pic:pic>
                    </a:graphicData>
                  </a:graphic>
                </wp:inline>
              </w:drawing>
            </w:r>
          </w:p>
        </w:tc>
        <w:tc>
          <w:tcPr>
            <w:tcW w:w="6027" w:type="dxa"/>
          </w:tcPr>
          <w:p w14:paraId="3FF05410" w14:textId="281A47D4" w:rsidR="004F3C0D" w:rsidRPr="002B64FA" w:rsidRDefault="003B0C26" w:rsidP="00A44395">
            <w:pPr>
              <w:pStyle w:val="Lgende"/>
              <w:rPr>
                <w:rFonts w:ascii="Sennheiser Office" w:hAnsi="Sennheiser Office"/>
                <w:lang w:val="fr-FR"/>
              </w:rPr>
            </w:pPr>
            <w:r w:rsidRPr="002B64FA">
              <w:rPr>
                <w:rFonts w:ascii="Sennheiser Office" w:hAnsi="Sennheiser Office"/>
                <w:lang w:val="fr-FR"/>
              </w:rPr>
              <w:t xml:space="preserve">L’émetteur de poche inclut une prise jack </w:t>
            </w:r>
            <w:r w:rsidR="00A44395" w:rsidRPr="002B64FA">
              <w:rPr>
                <w:rFonts w:ascii="Sennheiser Office" w:hAnsi="Sennheiser Office"/>
                <w:lang w:val="fr-FR"/>
              </w:rPr>
              <w:t>3</w:t>
            </w:r>
            <w:r w:rsidRPr="002B64FA">
              <w:rPr>
                <w:rFonts w:ascii="Sennheiser Office" w:hAnsi="Sennheiser Office"/>
                <w:lang w:val="fr-FR"/>
              </w:rPr>
              <w:t xml:space="preserve"> broches ou </w:t>
            </w:r>
            <w:r w:rsidR="00A44395" w:rsidRPr="002B64FA">
              <w:rPr>
                <w:rFonts w:ascii="Sennheiser Office" w:hAnsi="Sennheiser Office"/>
                <w:lang w:val="fr-FR"/>
              </w:rPr>
              <w:t>3</w:t>
            </w:r>
            <w:r w:rsidRPr="002B64FA">
              <w:rPr>
                <w:rFonts w:ascii="Sennheiser Office" w:hAnsi="Sennheiser Office"/>
                <w:lang w:val="fr-FR"/>
              </w:rPr>
              <w:t>,</w:t>
            </w:r>
            <w:r w:rsidR="00A44395" w:rsidRPr="002B64FA">
              <w:rPr>
                <w:rFonts w:ascii="Sennheiser Office" w:hAnsi="Sennheiser Office"/>
                <w:lang w:val="fr-FR"/>
              </w:rPr>
              <w:t>5</w:t>
            </w:r>
            <w:r w:rsidR="000C5819" w:rsidRPr="002B64FA">
              <w:rPr>
                <w:rFonts w:ascii="Sennheiser Office" w:hAnsi="Sennheiser Office"/>
                <w:lang w:val="fr-FR"/>
              </w:rPr>
              <w:t xml:space="preserve"> </w:t>
            </w:r>
            <w:r w:rsidR="00A44395" w:rsidRPr="002B64FA">
              <w:rPr>
                <w:rFonts w:ascii="Sennheiser Office" w:hAnsi="Sennheiser Office"/>
                <w:lang w:val="fr-FR"/>
              </w:rPr>
              <w:t xml:space="preserve">mm </w:t>
            </w:r>
          </w:p>
        </w:tc>
      </w:tr>
    </w:tbl>
    <w:p w14:paraId="5305622A" w14:textId="00E5D767" w:rsidR="004F3C0D" w:rsidRPr="002B64FA" w:rsidRDefault="004F3C0D" w:rsidP="00844456">
      <w:pPr>
        <w:rPr>
          <w:rFonts w:ascii="Sennheiser Office" w:hAnsi="Sennheiser Office"/>
          <w:lang w:val="fr-FR"/>
        </w:rPr>
      </w:pPr>
    </w:p>
    <w:p w14:paraId="5F255033" w14:textId="711FC986" w:rsidR="0016751B" w:rsidRPr="002B64FA" w:rsidRDefault="003B0C26" w:rsidP="0016751B">
      <w:pPr>
        <w:rPr>
          <w:rFonts w:ascii="Sennheiser Office" w:hAnsi="Sennheiser Office"/>
          <w:lang w:val="fr-FR"/>
        </w:rPr>
      </w:pPr>
      <w:r w:rsidRPr="002B64FA">
        <w:rPr>
          <w:rFonts w:ascii="Sennheiser Office" w:hAnsi="Sennheiser Office"/>
          <w:lang w:val="fr-FR"/>
        </w:rPr>
        <w:t xml:space="preserve">L’émetteur de poche inclut une prise jack pour micro </w:t>
      </w:r>
      <w:r w:rsidR="0016751B" w:rsidRPr="002B64FA">
        <w:rPr>
          <w:rFonts w:ascii="Sennheiser Office" w:hAnsi="Sennheiser Office"/>
          <w:lang w:val="fr-FR"/>
        </w:rPr>
        <w:t>3</w:t>
      </w:r>
      <w:r w:rsidRPr="002B64FA">
        <w:rPr>
          <w:rFonts w:ascii="Sennheiser Office" w:hAnsi="Sennheiser Office"/>
          <w:lang w:val="fr-FR"/>
        </w:rPr>
        <w:t xml:space="preserve"> broches ou </w:t>
      </w:r>
      <w:r w:rsidR="0016751B" w:rsidRPr="002B64FA">
        <w:rPr>
          <w:rFonts w:ascii="Sennheiser Office" w:hAnsi="Sennheiser Office"/>
          <w:lang w:val="fr-FR"/>
        </w:rPr>
        <w:t>3</w:t>
      </w:r>
      <w:r w:rsidRPr="002B64FA">
        <w:rPr>
          <w:rFonts w:ascii="Sennheiser Office" w:hAnsi="Sennheiser Office"/>
          <w:lang w:val="fr-FR"/>
        </w:rPr>
        <w:t>,</w:t>
      </w:r>
      <w:r w:rsidR="0016751B" w:rsidRPr="002B64FA">
        <w:rPr>
          <w:rFonts w:ascii="Sennheiser Office" w:hAnsi="Sennheiser Office"/>
          <w:lang w:val="fr-FR"/>
        </w:rPr>
        <w:t>5 mm</w:t>
      </w:r>
      <w:r w:rsidRPr="002B64FA">
        <w:rPr>
          <w:rFonts w:ascii="Sennheiser Office" w:hAnsi="Sennheiser Office"/>
          <w:lang w:val="fr-FR"/>
        </w:rPr>
        <w:t>,</w:t>
      </w:r>
      <w:r w:rsidR="0016751B" w:rsidRPr="002B64FA">
        <w:rPr>
          <w:rFonts w:ascii="Sennheiser Office" w:hAnsi="Sennheiser Office"/>
          <w:lang w:val="fr-FR"/>
        </w:rPr>
        <w:t xml:space="preserve"> </w:t>
      </w:r>
      <w:r w:rsidRPr="002B64FA">
        <w:rPr>
          <w:rFonts w:ascii="Sennheiser Office" w:hAnsi="Sennheiser Office"/>
          <w:lang w:val="fr-FR"/>
        </w:rPr>
        <w:t xml:space="preserve">pour les </w:t>
      </w:r>
      <w:r w:rsidR="006F1E91" w:rsidRPr="002B64FA">
        <w:rPr>
          <w:rFonts w:ascii="Sennheiser Office" w:hAnsi="Sennheiser Office"/>
          <w:lang w:val="fr-FR"/>
        </w:rPr>
        <w:t xml:space="preserve">modèles de </w:t>
      </w:r>
      <w:r w:rsidRPr="002B64FA">
        <w:rPr>
          <w:rFonts w:ascii="Sennheiser Office" w:hAnsi="Sennheiser Office"/>
          <w:lang w:val="fr-FR"/>
        </w:rPr>
        <w:t>micro</w:t>
      </w:r>
      <w:r w:rsidR="006F1E91" w:rsidRPr="002B64FA">
        <w:rPr>
          <w:rFonts w:ascii="Sennheiser Office" w:hAnsi="Sennheiser Office"/>
          <w:lang w:val="fr-FR"/>
        </w:rPr>
        <w:t>-casque et micro-cravate</w:t>
      </w:r>
      <w:r w:rsidR="001B6B30" w:rsidRPr="001B6B30">
        <w:rPr>
          <w:rFonts w:ascii="Sennheiser Office" w:hAnsi="Sennheiser Office"/>
          <w:lang w:val="fr-FR"/>
        </w:rPr>
        <w:t xml:space="preserve"> </w:t>
      </w:r>
      <w:r w:rsidR="001B6B30" w:rsidRPr="002B64FA">
        <w:rPr>
          <w:rFonts w:ascii="Sennheiser Office" w:hAnsi="Sennheiser Office"/>
          <w:lang w:val="fr-FR"/>
        </w:rPr>
        <w:t>Sennheiser</w:t>
      </w:r>
      <w:r w:rsidR="007025C1" w:rsidRPr="002B64FA">
        <w:rPr>
          <w:rFonts w:ascii="Sennheiser Office" w:hAnsi="Sennheiser Office"/>
          <w:lang w:val="fr-FR"/>
        </w:rPr>
        <w:t xml:space="preserve">, </w:t>
      </w:r>
      <w:r w:rsidR="006F1E91" w:rsidRPr="002B64FA">
        <w:rPr>
          <w:rFonts w:ascii="Sennheiser Office" w:hAnsi="Sennheiser Office"/>
          <w:lang w:val="fr-FR"/>
        </w:rPr>
        <w:t xml:space="preserve">les micros miniatures </w:t>
      </w:r>
      <w:r w:rsidR="0016751B" w:rsidRPr="002B64FA">
        <w:rPr>
          <w:rFonts w:ascii="Sennheiser Office" w:hAnsi="Sennheiser Office"/>
          <w:lang w:val="fr-FR"/>
        </w:rPr>
        <w:t>Neumann</w:t>
      </w:r>
      <w:r w:rsidR="007025C1" w:rsidRPr="002B64FA">
        <w:rPr>
          <w:rFonts w:ascii="Sennheiser Office" w:hAnsi="Sennheiser Office"/>
          <w:lang w:val="fr-FR"/>
        </w:rPr>
        <w:t xml:space="preserve"> </w:t>
      </w:r>
      <w:r w:rsidR="006F1E91" w:rsidRPr="002B64FA">
        <w:rPr>
          <w:rFonts w:ascii="Sennheiser Office" w:hAnsi="Sennheiser Office"/>
          <w:lang w:val="fr-FR"/>
        </w:rPr>
        <w:t xml:space="preserve">et les câbles </w:t>
      </w:r>
      <w:r w:rsidR="006F1E91" w:rsidRPr="002B64FA">
        <w:rPr>
          <w:rFonts w:ascii="Sennheiser Office" w:hAnsi="Sennheiser Office"/>
          <w:lang w:val="fr-FR"/>
        </w:rPr>
        <w:lastRenderedPageBreak/>
        <w:t>d’</w:t>
      </w:r>
      <w:r w:rsidR="0016751B" w:rsidRPr="002B64FA">
        <w:rPr>
          <w:rFonts w:ascii="Sennheiser Office" w:hAnsi="Sennheiser Office"/>
          <w:lang w:val="fr-FR"/>
        </w:rPr>
        <w:t xml:space="preserve">instruments. </w:t>
      </w:r>
      <w:r w:rsidR="006F1E91" w:rsidRPr="002B64FA">
        <w:rPr>
          <w:rFonts w:ascii="Sennheiser Office" w:hAnsi="Sennheiser Office"/>
          <w:lang w:val="fr-FR"/>
        </w:rPr>
        <w:t xml:space="preserve">L’émetteur de poche propose également une fonction mute </w:t>
      </w:r>
      <w:r w:rsidR="008C2F78" w:rsidRPr="002B64FA">
        <w:rPr>
          <w:rFonts w:ascii="Sennheiser Office" w:hAnsi="Sennheiser Office"/>
          <w:lang w:val="fr-FR"/>
        </w:rPr>
        <w:t xml:space="preserve">programmable </w:t>
      </w:r>
      <w:r w:rsidR="006F1E91" w:rsidRPr="002B64FA">
        <w:rPr>
          <w:rFonts w:ascii="Sennheiser Office" w:hAnsi="Sennheiser Office"/>
          <w:lang w:val="fr-FR"/>
        </w:rPr>
        <w:t>et l’émulation de câble pour les</w:t>
      </w:r>
      <w:r w:rsidR="0016751B" w:rsidRPr="002B64FA">
        <w:rPr>
          <w:rFonts w:ascii="Sennheiser Office" w:hAnsi="Sennheiser Office"/>
          <w:lang w:val="fr-FR"/>
        </w:rPr>
        <w:t xml:space="preserve"> guitarist</w:t>
      </w:r>
      <w:r w:rsidR="006F1E91" w:rsidRPr="002B64FA">
        <w:rPr>
          <w:rFonts w:ascii="Sennheiser Office" w:hAnsi="Sennheiser Office"/>
          <w:lang w:val="fr-FR"/>
        </w:rPr>
        <w:t>e</w:t>
      </w:r>
      <w:r w:rsidR="0016751B" w:rsidRPr="002B64FA">
        <w:rPr>
          <w:rFonts w:ascii="Sennheiser Office" w:hAnsi="Sennheiser Office"/>
          <w:lang w:val="fr-FR"/>
        </w:rPr>
        <w:t xml:space="preserve">s </w:t>
      </w:r>
      <w:r w:rsidR="006F1E91" w:rsidRPr="002B64FA">
        <w:rPr>
          <w:rFonts w:ascii="Sennheiser Office" w:hAnsi="Sennheiser Office"/>
          <w:lang w:val="fr-FR"/>
        </w:rPr>
        <w:t>et</w:t>
      </w:r>
      <w:r w:rsidR="0016751B" w:rsidRPr="002B64FA">
        <w:rPr>
          <w:rFonts w:ascii="Sennheiser Office" w:hAnsi="Sennheiser Office"/>
          <w:lang w:val="fr-FR"/>
        </w:rPr>
        <w:t xml:space="preserve"> bassist</w:t>
      </w:r>
      <w:r w:rsidR="006F1E91" w:rsidRPr="002B64FA">
        <w:rPr>
          <w:rFonts w:ascii="Sennheiser Office" w:hAnsi="Sennheiser Office"/>
          <w:lang w:val="fr-FR"/>
        </w:rPr>
        <w:t>e</w:t>
      </w:r>
      <w:r w:rsidR="0016751B" w:rsidRPr="002B64FA">
        <w:rPr>
          <w:rFonts w:ascii="Sennheiser Office" w:hAnsi="Sennheiser Office"/>
          <w:lang w:val="fr-FR"/>
        </w:rPr>
        <w:t>s</w:t>
      </w:r>
      <w:r w:rsidR="006D5FDA" w:rsidRPr="002B64FA">
        <w:rPr>
          <w:rFonts w:ascii="Sennheiser Office" w:hAnsi="Sennheiser Office"/>
          <w:lang w:val="fr-FR"/>
        </w:rPr>
        <w:t>.</w:t>
      </w:r>
    </w:p>
    <w:p w14:paraId="35828E11" w14:textId="77777777" w:rsidR="0016751B" w:rsidRPr="002B64FA" w:rsidRDefault="0016751B" w:rsidP="0016751B">
      <w:pPr>
        <w:rPr>
          <w:rFonts w:ascii="Sennheiser Office" w:hAnsi="Sennheiser Office"/>
          <w:lang w:val="fr-FR"/>
        </w:rPr>
      </w:pPr>
    </w:p>
    <w:p w14:paraId="5D835157" w14:textId="382CDA7F" w:rsidR="000B4F19" w:rsidRPr="002B64FA" w:rsidRDefault="006F1E91" w:rsidP="00844456">
      <w:pPr>
        <w:rPr>
          <w:rFonts w:ascii="Sennheiser Office" w:hAnsi="Sennheiser Office"/>
          <w:lang w:val="fr-FR"/>
        </w:rPr>
      </w:pPr>
      <w:r w:rsidRPr="002B64FA">
        <w:rPr>
          <w:rFonts w:ascii="Sennheiser Office" w:hAnsi="Sennheiser Office"/>
          <w:lang w:val="fr-FR"/>
        </w:rPr>
        <w:t>Le micro</w:t>
      </w:r>
      <w:r w:rsidR="004B5D8E">
        <w:rPr>
          <w:rFonts w:ascii="Sennheiser Office" w:hAnsi="Sennheiser Office"/>
          <w:lang w:val="fr-FR"/>
        </w:rPr>
        <w:t xml:space="preserve"> </w:t>
      </w:r>
      <w:r w:rsidRPr="002B64FA">
        <w:rPr>
          <w:rFonts w:ascii="Sennheiser Office" w:hAnsi="Sennheiser Office"/>
          <w:lang w:val="fr-FR"/>
        </w:rPr>
        <w:t xml:space="preserve">main sera proposé en deux </w:t>
      </w:r>
      <w:r w:rsidR="006C1581" w:rsidRPr="002B64FA">
        <w:rPr>
          <w:rFonts w:ascii="Sennheiser Office" w:hAnsi="Sennheiser Office"/>
          <w:lang w:val="fr-FR"/>
        </w:rPr>
        <w:t xml:space="preserve">versions, </w:t>
      </w:r>
      <w:r w:rsidRPr="002B64FA">
        <w:rPr>
          <w:rFonts w:ascii="Sennheiser Office" w:hAnsi="Sennheiser Office"/>
          <w:lang w:val="fr-FR"/>
        </w:rPr>
        <w:t xml:space="preserve">avec et sans fonction mute </w:t>
      </w:r>
      <w:r w:rsidR="006C1581" w:rsidRPr="002B64FA">
        <w:rPr>
          <w:rFonts w:ascii="Sennheiser Office" w:hAnsi="Sennheiser Office"/>
          <w:lang w:val="fr-FR"/>
        </w:rPr>
        <w:t xml:space="preserve">programmable </w:t>
      </w:r>
      <w:r w:rsidRPr="002B64FA">
        <w:rPr>
          <w:rFonts w:ascii="Sennheiser Office" w:hAnsi="Sennheiser Office"/>
          <w:lang w:val="fr-FR"/>
        </w:rPr>
        <w:t>en option</w:t>
      </w:r>
      <w:r w:rsidR="006C1581" w:rsidRPr="002B64FA">
        <w:rPr>
          <w:rFonts w:ascii="Sennheiser Office" w:hAnsi="Sennheiser Office"/>
          <w:lang w:val="fr-FR"/>
        </w:rPr>
        <w:t xml:space="preserve"> (</w:t>
      </w:r>
      <w:r w:rsidRPr="002B64FA">
        <w:rPr>
          <w:rFonts w:ascii="Sennheiser Office" w:hAnsi="Sennheiser Office"/>
          <w:lang w:val="fr-FR"/>
        </w:rPr>
        <w:t xml:space="preserve">mute </w:t>
      </w:r>
      <w:r w:rsidR="006C1581" w:rsidRPr="002B64FA">
        <w:rPr>
          <w:rFonts w:ascii="Sennheiser Office" w:hAnsi="Sennheiser Office"/>
          <w:lang w:val="fr-FR"/>
        </w:rPr>
        <w:t xml:space="preserve">RF, </w:t>
      </w:r>
      <w:r w:rsidRPr="002B64FA">
        <w:rPr>
          <w:rFonts w:ascii="Sennheiser Office" w:hAnsi="Sennheiser Office"/>
          <w:lang w:val="fr-FR"/>
        </w:rPr>
        <w:t xml:space="preserve">mute </w:t>
      </w:r>
      <w:r w:rsidR="006C1581" w:rsidRPr="002B64FA">
        <w:rPr>
          <w:rFonts w:ascii="Sennheiser Office" w:hAnsi="Sennheiser Office"/>
          <w:lang w:val="fr-FR"/>
        </w:rPr>
        <w:t xml:space="preserve">AF, </w:t>
      </w:r>
      <w:r w:rsidRPr="002B64FA">
        <w:rPr>
          <w:rFonts w:ascii="Sennheiser Office" w:hAnsi="Sennheiser Office"/>
          <w:lang w:val="fr-FR"/>
        </w:rPr>
        <w:t>désactivation</w:t>
      </w:r>
      <w:r w:rsidR="006C1581" w:rsidRPr="002B64FA">
        <w:rPr>
          <w:rFonts w:ascii="Sennheiser Office" w:hAnsi="Sennheiser Office"/>
          <w:lang w:val="fr-FR"/>
        </w:rPr>
        <w:t xml:space="preserve">). </w:t>
      </w:r>
      <w:r w:rsidRPr="002B64FA">
        <w:rPr>
          <w:rFonts w:ascii="Sennheiser Office" w:hAnsi="Sennheiser Office"/>
          <w:lang w:val="fr-FR"/>
        </w:rPr>
        <w:t xml:space="preserve">Il est </w:t>
      </w:r>
      <w:proofErr w:type="spellStart"/>
      <w:r w:rsidR="002A6932">
        <w:rPr>
          <w:rFonts w:ascii="Sennheiser Office" w:hAnsi="Sennheiser Office"/>
          <w:lang w:val="fr-FR"/>
        </w:rPr>
        <w:t>equipé</w:t>
      </w:r>
      <w:proofErr w:type="spellEnd"/>
      <w:r w:rsidR="00A179D7">
        <w:rPr>
          <w:rFonts w:ascii="Sennheiser Office" w:hAnsi="Sennheiser Office"/>
          <w:lang w:val="fr-FR"/>
        </w:rPr>
        <w:t xml:space="preserve"> </w:t>
      </w:r>
      <w:r w:rsidR="00466DF0">
        <w:rPr>
          <w:rFonts w:ascii="Sennheiser Office" w:hAnsi="Sennheiser Office"/>
          <w:lang w:val="fr-FR"/>
        </w:rPr>
        <w:t xml:space="preserve">de </w:t>
      </w:r>
      <w:r w:rsidR="00466DF0" w:rsidRPr="00466DF0">
        <w:rPr>
          <w:rFonts w:ascii="Sennheiser Office" w:hAnsi="Sennheiser Office"/>
          <w:lang w:val="fr-FR"/>
        </w:rPr>
        <w:t>l'interface de capsule standard Sennheiser</w:t>
      </w:r>
      <w:r w:rsidR="002A59CC">
        <w:rPr>
          <w:rFonts w:ascii="Sennheiser Office" w:hAnsi="Sennheiser Office"/>
          <w:lang w:val="fr-FR"/>
        </w:rPr>
        <w:t xml:space="preserve">, prêt à </w:t>
      </w:r>
      <w:r w:rsidR="002A59CC" w:rsidRPr="002A59CC">
        <w:rPr>
          <w:rFonts w:ascii="Sennheiser Office" w:hAnsi="Sennheiser Office"/>
          <w:lang w:val="fr-FR"/>
        </w:rPr>
        <w:t xml:space="preserve">l’emploi </w:t>
      </w:r>
      <w:r w:rsidRPr="002A59CC">
        <w:rPr>
          <w:rFonts w:ascii="Sennheiser Office" w:hAnsi="Sennheiser Office"/>
          <w:lang w:val="fr-FR"/>
        </w:rPr>
        <w:t>avec</w:t>
      </w:r>
      <w:r w:rsidR="002A59CC" w:rsidRPr="002A59CC">
        <w:rPr>
          <w:rFonts w:ascii="Sennheiser Office" w:hAnsi="Sennheiser Office"/>
          <w:lang w:val="fr-FR"/>
        </w:rPr>
        <w:t xml:space="preserve"> </w:t>
      </w:r>
      <w:r w:rsidR="002A59CC">
        <w:rPr>
          <w:rFonts w:ascii="Sennheiser Office" w:hAnsi="Sennheiser Office"/>
          <w:lang w:val="fr-FR"/>
        </w:rPr>
        <w:t>un total de</w:t>
      </w:r>
      <w:r w:rsidRPr="002A59CC">
        <w:rPr>
          <w:rFonts w:ascii="Sennheiser Office" w:hAnsi="Sennheiser Office"/>
          <w:lang w:val="fr-FR"/>
        </w:rPr>
        <w:t xml:space="preserve"> </w:t>
      </w:r>
      <w:r w:rsidR="00A87134" w:rsidRPr="002A59CC">
        <w:rPr>
          <w:rFonts w:ascii="Sennheiser Office" w:hAnsi="Sennheiser Office"/>
          <w:lang w:val="fr-FR"/>
        </w:rPr>
        <w:t>14</w:t>
      </w:r>
      <w:r w:rsidR="00656857" w:rsidRPr="002A59CC">
        <w:rPr>
          <w:rFonts w:ascii="Sennheiser Office" w:hAnsi="Sennheiser Office"/>
          <w:lang w:val="fr-FR"/>
        </w:rPr>
        <w:t xml:space="preserve"> </w:t>
      </w:r>
      <w:r w:rsidR="00383DD9" w:rsidRPr="002A59CC">
        <w:rPr>
          <w:rFonts w:ascii="Sennheiser Office" w:hAnsi="Sennheiser Office"/>
          <w:lang w:val="fr-FR"/>
        </w:rPr>
        <w:t xml:space="preserve">têtes de micro </w:t>
      </w:r>
      <w:r w:rsidR="00656857" w:rsidRPr="002A59CC">
        <w:rPr>
          <w:rFonts w:ascii="Sennheiser Office" w:hAnsi="Sennheiser Office"/>
          <w:lang w:val="fr-FR"/>
        </w:rPr>
        <w:t xml:space="preserve">Sennheiser </w:t>
      </w:r>
      <w:r w:rsidR="00383DD9" w:rsidRPr="002A59CC">
        <w:rPr>
          <w:rFonts w:ascii="Sennheiser Office" w:hAnsi="Sennheiser Office"/>
          <w:lang w:val="fr-FR"/>
        </w:rPr>
        <w:t>et</w:t>
      </w:r>
      <w:r w:rsidR="00656857" w:rsidRPr="002A59CC">
        <w:rPr>
          <w:rFonts w:ascii="Sennheiser Office" w:hAnsi="Sennheiser Office"/>
          <w:lang w:val="fr-FR"/>
        </w:rPr>
        <w:t xml:space="preserve"> Neumann</w:t>
      </w:r>
      <w:r w:rsidR="00656857" w:rsidRPr="002B64FA">
        <w:rPr>
          <w:rFonts w:ascii="Sennheiser Office" w:hAnsi="Sennheiser Office"/>
          <w:lang w:val="fr-FR"/>
        </w:rPr>
        <w:t xml:space="preserve">. </w:t>
      </w:r>
    </w:p>
    <w:p w14:paraId="0890D17F" w14:textId="36C1B19B" w:rsidR="005C21BD" w:rsidRPr="002B64FA" w:rsidRDefault="005C21BD" w:rsidP="00844456">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87"/>
        <w:gridCol w:w="6093"/>
      </w:tblGrid>
      <w:tr w:rsidR="000B4F19" w:rsidRPr="002B64FA" w14:paraId="635ADED5" w14:textId="77777777" w:rsidTr="6AD2C725">
        <w:tc>
          <w:tcPr>
            <w:tcW w:w="2300" w:type="dxa"/>
          </w:tcPr>
          <w:p w14:paraId="325CFF1B" w14:textId="55F97C58" w:rsidR="000B4F19" w:rsidRPr="002B64FA" w:rsidRDefault="00383DD9" w:rsidP="00A44395">
            <w:pPr>
              <w:pStyle w:val="Lgende"/>
              <w:rPr>
                <w:rFonts w:ascii="Sennheiser Office" w:hAnsi="Sennheiser Office"/>
                <w:lang w:val="fr-FR"/>
              </w:rPr>
            </w:pPr>
            <w:r w:rsidRPr="002B64FA">
              <w:rPr>
                <w:rFonts w:ascii="Sennheiser Office" w:hAnsi="Sennheiser Office"/>
                <w:lang w:val="fr-FR"/>
              </w:rPr>
              <w:t xml:space="preserve">Le micro à main avec affichage </w:t>
            </w:r>
            <w:r w:rsidR="000B4F19" w:rsidRPr="002B64FA">
              <w:rPr>
                <w:rFonts w:ascii="Sennheiser Office" w:hAnsi="Sennheiser Office"/>
                <w:lang w:val="fr-FR"/>
              </w:rPr>
              <w:t>e-</w:t>
            </w:r>
            <w:proofErr w:type="spellStart"/>
            <w:r w:rsidR="000B4F19" w:rsidRPr="002B64FA">
              <w:rPr>
                <w:rFonts w:ascii="Sennheiser Office" w:hAnsi="Sennheiser Office"/>
                <w:lang w:val="fr-FR"/>
              </w:rPr>
              <w:t>ink</w:t>
            </w:r>
            <w:proofErr w:type="spellEnd"/>
            <w:r w:rsidR="000B4F19" w:rsidRPr="002B64FA">
              <w:rPr>
                <w:rFonts w:ascii="Sennheiser Office" w:hAnsi="Sennheiser Office"/>
                <w:lang w:val="fr-FR"/>
              </w:rPr>
              <w:t xml:space="preserve"> </w:t>
            </w:r>
            <w:r w:rsidRPr="002B64FA">
              <w:rPr>
                <w:rFonts w:ascii="Sennheiser Office" w:hAnsi="Sennheiser Office"/>
                <w:lang w:val="fr-FR"/>
              </w:rPr>
              <w:t>et fonction mute</w:t>
            </w:r>
            <w:r w:rsidR="00A44395" w:rsidRPr="002B64FA">
              <w:rPr>
                <w:rFonts w:ascii="Sennheiser Office" w:hAnsi="Sennheiser Office"/>
                <w:lang w:val="fr-FR"/>
              </w:rPr>
              <w:t xml:space="preserve"> programmable </w:t>
            </w:r>
            <w:r w:rsidRPr="002B64FA">
              <w:rPr>
                <w:rFonts w:ascii="Sennheiser Office" w:hAnsi="Sennheiser Office"/>
                <w:lang w:val="fr-FR"/>
              </w:rPr>
              <w:t>en option</w:t>
            </w:r>
          </w:p>
        </w:tc>
        <w:tc>
          <w:tcPr>
            <w:tcW w:w="5580" w:type="dxa"/>
          </w:tcPr>
          <w:p w14:paraId="34B3734B" w14:textId="3C0AC915" w:rsidR="000B4F19" w:rsidRPr="002B64FA" w:rsidRDefault="001426D7" w:rsidP="00A44395">
            <w:pPr>
              <w:pStyle w:val="Lgende"/>
              <w:rPr>
                <w:rFonts w:ascii="Sennheiser Office" w:hAnsi="Sennheiser Office"/>
                <w:lang w:val="fr-FR"/>
              </w:rPr>
            </w:pPr>
            <w:r w:rsidRPr="002B64FA">
              <w:rPr>
                <w:rFonts w:ascii="Sennheiser Office" w:hAnsi="Sennheiser Office"/>
                <w:lang w:val="fr-FR"/>
              </w:rPr>
              <w:drawing>
                <wp:inline distT="0" distB="0" distL="0" distR="0" wp14:anchorId="04D10140" wp14:editId="554F508A">
                  <wp:extent cx="722289" cy="3793353"/>
                  <wp:effectExtent l="762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6"/>
                          <a:stretch>
                            <a:fillRect/>
                          </a:stretch>
                        </pic:blipFill>
                        <pic:spPr>
                          <a:xfrm rot="16200000">
                            <a:off x="0" y="0"/>
                            <a:ext cx="730505" cy="3836504"/>
                          </a:xfrm>
                          <a:prstGeom prst="rect">
                            <a:avLst/>
                          </a:prstGeom>
                        </pic:spPr>
                      </pic:pic>
                    </a:graphicData>
                  </a:graphic>
                </wp:inline>
              </w:drawing>
            </w:r>
          </w:p>
        </w:tc>
      </w:tr>
    </w:tbl>
    <w:p w14:paraId="16AE4348" w14:textId="5C827C06" w:rsidR="000B4F19" w:rsidRPr="002B64FA" w:rsidRDefault="000B4F19" w:rsidP="00844456">
      <w:pPr>
        <w:rPr>
          <w:rFonts w:ascii="Sennheiser Office" w:hAnsi="Sennheiser Office"/>
          <w:lang w:val="fr-FR"/>
        </w:rPr>
      </w:pPr>
    </w:p>
    <w:p w14:paraId="14DCC700" w14:textId="74CB1626" w:rsidR="005C21BD" w:rsidRPr="002B64FA" w:rsidRDefault="005C21BD" w:rsidP="00844456">
      <w:pPr>
        <w:rPr>
          <w:rFonts w:ascii="Sennheiser Office" w:hAnsi="Sennheiser Office"/>
          <w:lang w:val="fr-FR"/>
        </w:rPr>
      </w:pPr>
    </w:p>
    <w:p w14:paraId="6F461F7E" w14:textId="106EF3C5" w:rsidR="006C1581" w:rsidRPr="002B64FA" w:rsidRDefault="00383DD9" w:rsidP="00844456">
      <w:pPr>
        <w:rPr>
          <w:rFonts w:ascii="Sennheiser Office" w:hAnsi="Sennheiser Office"/>
          <w:lang w:val="fr-FR"/>
        </w:rPr>
      </w:pPr>
      <w:r w:rsidRPr="002B64FA">
        <w:rPr>
          <w:rFonts w:ascii="Sennheiser Office" w:hAnsi="Sennheiser Office"/>
          <w:lang w:val="fr-FR"/>
        </w:rPr>
        <w:t xml:space="preserve">L’émetteur de table existe également en deux </w:t>
      </w:r>
      <w:r w:rsidR="0AC3A87F" w:rsidRPr="002B64FA">
        <w:rPr>
          <w:rFonts w:ascii="Sennheiser Office" w:hAnsi="Sennheiser Office"/>
          <w:lang w:val="fr-FR"/>
        </w:rPr>
        <w:t>versions</w:t>
      </w:r>
      <w:r w:rsidRPr="002B64FA">
        <w:rPr>
          <w:rFonts w:ascii="Sennheiser Office" w:hAnsi="Sennheiser Office"/>
          <w:lang w:val="fr-FR"/>
        </w:rPr>
        <w:t> </w:t>
      </w:r>
      <w:r w:rsidR="01EC2A26" w:rsidRPr="002B64FA">
        <w:rPr>
          <w:rFonts w:ascii="Sennheiser Office" w:hAnsi="Sennheiser Office"/>
          <w:lang w:val="fr-FR"/>
        </w:rPr>
        <w:t xml:space="preserve">: </w:t>
      </w:r>
      <w:r w:rsidRPr="002B64FA">
        <w:rPr>
          <w:rFonts w:ascii="Sennheiser Office" w:hAnsi="Sennheiser Office"/>
          <w:lang w:val="fr-FR"/>
        </w:rPr>
        <w:t xml:space="preserve">l’une avec connecteur </w:t>
      </w:r>
      <w:r w:rsidR="01EC2A26" w:rsidRPr="002B64FA">
        <w:rPr>
          <w:rFonts w:ascii="Sennheiser Office" w:hAnsi="Sennheiser Office"/>
          <w:lang w:val="fr-FR"/>
        </w:rPr>
        <w:t xml:space="preserve">XLR-3 </w:t>
      </w:r>
      <w:r w:rsidRPr="002B64FA">
        <w:rPr>
          <w:rFonts w:ascii="Sennheiser Office" w:hAnsi="Sennheiser Office"/>
          <w:lang w:val="fr-FR"/>
        </w:rPr>
        <w:t xml:space="preserve">pour les cols de cygne </w:t>
      </w:r>
      <w:r w:rsidR="01EC2A26" w:rsidRPr="002B64FA">
        <w:rPr>
          <w:rFonts w:ascii="Sennheiser Office" w:hAnsi="Sennheiser Office"/>
          <w:lang w:val="fr-FR"/>
        </w:rPr>
        <w:t xml:space="preserve">standard </w:t>
      </w:r>
      <w:r w:rsidRPr="002B64FA">
        <w:rPr>
          <w:rFonts w:ascii="Sennheiser Office" w:hAnsi="Sennheiser Office"/>
          <w:lang w:val="fr-FR"/>
        </w:rPr>
        <w:t>et l’autre avec connecteur</w:t>
      </w:r>
      <w:r w:rsidR="01EC2A26" w:rsidRPr="002B64FA">
        <w:rPr>
          <w:rFonts w:ascii="Sennheiser Office" w:hAnsi="Sennheiser Office"/>
          <w:lang w:val="fr-FR"/>
        </w:rPr>
        <w:t xml:space="preserve"> XLR-5</w:t>
      </w:r>
      <w:r w:rsidR="3CBED48C" w:rsidRPr="002B64FA">
        <w:rPr>
          <w:rFonts w:ascii="Sennheiser Office" w:hAnsi="Sennheiser Office"/>
          <w:lang w:val="fr-FR"/>
        </w:rPr>
        <w:t xml:space="preserve"> </w:t>
      </w:r>
      <w:r w:rsidRPr="002B64FA">
        <w:rPr>
          <w:rFonts w:ascii="Sennheiser Office" w:hAnsi="Sennheiser Office"/>
          <w:lang w:val="fr-FR"/>
        </w:rPr>
        <w:t>pour les cols de cygne avec</w:t>
      </w:r>
      <w:r w:rsidR="3CBED48C" w:rsidRPr="002B64FA">
        <w:rPr>
          <w:rFonts w:ascii="Sennheiser Office" w:hAnsi="Sennheiser Office"/>
          <w:lang w:val="fr-FR"/>
        </w:rPr>
        <w:t xml:space="preserve"> </w:t>
      </w:r>
      <w:r w:rsidRPr="002B64FA">
        <w:rPr>
          <w:rFonts w:ascii="Sennheiser Office" w:hAnsi="Sennheiser Office"/>
          <w:lang w:val="fr-FR"/>
        </w:rPr>
        <w:t>anneau lumineux</w:t>
      </w:r>
      <w:r w:rsidR="59D89CB8" w:rsidRPr="002B64FA">
        <w:rPr>
          <w:rFonts w:ascii="Sennheiser Office" w:hAnsi="Sennheiser Office"/>
          <w:lang w:val="fr-FR"/>
        </w:rPr>
        <w:t xml:space="preserve">. </w:t>
      </w:r>
      <w:r w:rsidR="00C54206" w:rsidRPr="002B64FA">
        <w:rPr>
          <w:rFonts w:ascii="Sennheiser Office" w:hAnsi="Sennheiser Office"/>
          <w:lang w:val="fr-FR"/>
        </w:rPr>
        <w:t xml:space="preserve">Il peut être rechargé par induction avec le chargeur </w:t>
      </w:r>
      <w:r w:rsidR="59D89CB8" w:rsidRPr="002B64FA">
        <w:rPr>
          <w:rFonts w:ascii="Sennheiser Office" w:hAnsi="Sennheiser Office"/>
          <w:lang w:val="fr-FR"/>
        </w:rPr>
        <w:t xml:space="preserve">CHG 2W </w:t>
      </w:r>
      <w:r w:rsidR="00C54206" w:rsidRPr="002B64FA">
        <w:rPr>
          <w:rFonts w:ascii="Sennheiser Office" w:hAnsi="Sennheiser Office"/>
          <w:lang w:val="fr-FR"/>
        </w:rPr>
        <w:t>et offre jusqu’à</w:t>
      </w:r>
      <w:r w:rsidR="6D6DA822" w:rsidRPr="002B64FA">
        <w:rPr>
          <w:rFonts w:ascii="Sennheiser Office" w:hAnsi="Sennheiser Office"/>
          <w:lang w:val="fr-FR"/>
        </w:rPr>
        <w:t xml:space="preserve"> 11 h</w:t>
      </w:r>
      <w:r w:rsidR="00C54206" w:rsidRPr="002B64FA">
        <w:rPr>
          <w:rFonts w:ascii="Sennheiser Office" w:hAnsi="Sennheiser Office"/>
          <w:lang w:val="fr-FR"/>
        </w:rPr>
        <w:t>e</w:t>
      </w:r>
      <w:r w:rsidR="6D6DA822" w:rsidRPr="002B64FA">
        <w:rPr>
          <w:rFonts w:ascii="Sennheiser Office" w:hAnsi="Sennheiser Office"/>
          <w:lang w:val="fr-FR"/>
        </w:rPr>
        <w:t>ur</w:t>
      </w:r>
      <w:r w:rsidR="00C54206" w:rsidRPr="002B64FA">
        <w:rPr>
          <w:rFonts w:ascii="Sennheiser Office" w:hAnsi="Sennheiser Office"/>
          <w:lang w:val="fr-FR"/>
        </w:rPr>
        <w:t>e</w:t>
      </w:r>
      <w:r w:rsidR="6D6DA822" w:rsidRPr="002B64FA">
        <w:rPr>
          <w:rFonts w:ascii="Sennheiser Office" w:hAnsi="Sennheiser Office"/>
          <w:lang w:val="fr-FR"/>
        </w:rPr>
        <w:t xml:space="preserve">s </w:t>
      </w:r>
      <w:r w:rsidR="00C54206" w:rsidRPr="002B64FA">
        <w:rPr>
          <w:rFonts w:ascii="Sennheiser Office" w:hAnsi="Sennheiser Office"/>
          <w:lang w:val="fr-FR"/>
        </w:rPr>
        <w:t>d’autonomie en une seule</w:t>
      </w:r>
      <w:r w:rsidR="6D6DA822" w:rsidRPr="002B64FA">
        <w:rPr>
          <w:rFonts w:ascii="Sennheiser Office" w:hAnsi="Sennheiser Office"/>
          <w:lang w:val="fr-FR"/>
        </w:rPr>
        <w:t xml:space="preserve"> charge.  </w:t>
      </w:r>
    </w:p>
    <w:p w14:paraId="704AD643" w14:textId="3546DCF7" w:rsidR="00156671" w:rsidRPr="002B64FA" w:rsidRDefault="00156671" w:rsidP="00844456">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89"/>
        <w:gridCol w:w="5181"/>
      </w:tblGrid>
      <w:tr w:rsidR="00A44395" w:rsidRPr="002B64FA" w14:paraId="24492EDE" w14:textId="77777777" w:rsidTr="00A44395">
        <w:tc>
          <w:tcPr>
            <w:tcW w:w="2689" w:type="dxa"/>
          </w:tcPr>
          <w:p w14:paraId="18D0E138" w14:textId="28414249" w:rsidR="00A44395" w:rsidRPr="002B64FA" w:rsidRDefault="00A44395" w:rsidP="00A44395">
            <w:pPr>
              <w:pStyle w:val="Lgende"/>
              <w:rPr>
                <w:rFonts w:ascii="Sennheiser Office" w:hAnsi="Sennheiser Office"/>
                <w:lang w:val="fr-FR"/>
              </w:rPr>
            </w:pPr>
            <w:r w:rsidRPr="002B64FA">
              <w:rPr>
                <w:rFonts w:ascii="Sennheiser Office" w:hAnsi="Sennheiser Office"/>
                <w:lang w:val="fr-FR"/>
              </w:rPr>
              <w:drawing>
                <wp:inline distT="0" distB="0" distL="0" distR="0" wp14:anchorId="6A98A88F" wp14:editId="3269785D">
                  <wp:extent cx="1151612" cy="1594714"/>
                  <wp:effectExtent l="0" t="0" r="0" b="571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7"/>
                          <a:stretch>
                            <a:fillRect/>
                          </a:stretch>
                        </pic:blipFill>
                        <pic:spPr>
                          <a:xfrm>
                            <a:off x="0" y="0"/>
                            <a:ext cx="1167327" cy="1616475"/>
                          </a:xfrm>
                          <a:prstGeom prst="rect">
                            <a:avLst/>
                          </a:prstGeom>
                        </pic:spPr>
                      </pic:pic>
                    </a:graphicData>
                  </a:graphic>
                </wp:inline>
              </w:drawing>
            </w:r>
          </w:p>
        </w:tc>
        <w:tc>
          <w:tcPr>
            <w:tcW w:w="5181" w:type="dxa"/>
          </w:tcPr>
          <w:p w14:paraId="205CD44C" w14:textId="1FED0E7A" w:rsidR="00A44395" w:rsidRPr="002B64FA" w:rsidRDefault="00C54206" w:rsidP="00A44395">
            <w:pPr>
              <w:pStyle w:val="Lgende"/>
              <w:rPr>
                <w:rFonts w:ascii="Sennheiser Office" w:hAnsi="Sennheiser Office"/>
                <w:lang w:val="fr-FR"/>
              </w:rPr>
            </w:pPr>
            <w:r w:rsidRPr="002B64FA">
              <w:rPr>
                <w:rFonts w:ascii="Sennheiser Office" w:hAnsi="Sennheiser Office"/>
                <w:lang w:val="fr-FR"/>
              </w:rPr>
              <w:t xml:space="preserve">Version </w:t>
            </w:r>
            <w:r w:rsidR="00414006" w:rsidRPr="002B64FA">
              <w:rPr>
                <w:rFonts w:ascii="Sennheiser Office" w:hAnsi="Sennheiser Office"/>
                <w:lang w:val="fr-FR"/>
              </w:rPr>
              <w:t xml:space="preserve">XLR-5 </w:t>
            </w:r>
            <w:r w:rsidRPr="002B64FA">
              <w:rPr>
                <w:rFonts w:ascii="Sennheiser Office" w:hAnsi="Sennheiser Office"/>
                <w:lang w:val="fr-FR"/>
              </w:rPr>
              <w:t>de l’émetteur de table</w:t>
            </w:r>
            <w:r w:rsidR="007C37B9" w:rsidRPr="002B64FA">
              <w:rPr>
                <w:rFonts w:ascii="Sennheiser Office" w:hAnsi="Sennheiser Office"/>
                <w:lang w:val="fr-FR"/>
              </w:rPr>
              <w:t xml:space="preserve"> EW-DX</w:t>
            </w:r>
            <w:r w:rsidR="00414006" w:rsidRPr="002B64FA">
              <w:rPr>
                <w:rFonts w:ascii="Sennheiser Office" w:hAnsi="Sennheiser Office"/>
                <w:lang w:val="fr-FR"/>
              </w:rPr>
              <w:t xml:space="preserve"> </w:t>
            </w:r>
          </w:p>
        </w:tc>
      </w:tr>
    </w:tbl>
    <w:p w14:paraId="7A97B795" w14:textId="296AD6C0" w:rsidR="00A44395" w:rsidRPr="002B64FA" w:rsidRDefault="00A44395" w:rsidP="00844456">
      <w:pPr>
        <w:rPr>
          <w:rFonts w:ascii="Sennheiser Office" w:hAnsi="Sennheiser Office"/>
          <w:lang w:val="fr-FR"/>
        </w:rPr>
      </w:pPr>
    </w:p>
    <w:p w14:paraId="6CB7866D" w14:textId="41CAD79F" w:rsidR="001B451C" w:rsidRPr="002B64FA" w:rsidRDefault="00C54206" w:rsidP="00844456">
      <w:pPr>
        <w:rPr>
          <w:rFonts w:ascii="Sennheiser Office" w:hAnsi="Sennheiser Office"/>
          <w:b/>
          <w:bCs/>
          <w:lang w:val="fr-FR"/>
        </w:rPr>
      </w:pPr>
      <w:r w:rsidRPr="002B64FA">
        <w:rPr>
          <w:rFonts w:ascii="Sennheiser Office" w:hAnsi="Sennheiser Office"/>
          <w:b/>
          <w:bCs/>
          <w:lang w:val="fr-FR"/>
        </w:rPr>
        <w:t>Logiciels</w:t>
      </w:r>
    </w:p>
    <w:p w14:paraId="50DF4634" w14:textId="2499CC62" w:rsidR="003D75A8" w:rsidRPr="002B64FA" w:rsidRDefault="00C54206" w:rsidP="00844456">
      <w:pPr>
        <w:rPr>
          <w:rFonts w:ascii="Sennheiser Office" w:hAnsi="Sennheiser Office"/>
          <w:lang w:val="fr-FR"/>
        </w:rPr>
      </w:pPr>
      <w:r w:rsidRPr="002B64FA">
        <w:rPr>
          <w:rFonts w:ascii="Sennheiser Office" w:hAnsi="Sennheiser Office"/>
          <w:lang w:val="fr-FR"/>
        </w:rPr>
        <w:t xml:space="preserve">Les systèmes de micro </w:t>
      </w:r>
      <w:r w:rsidR="001B451C" w:rsidRPr="002B64FA">
        <w:rPr>
          <w:rFonts w:ascii="Sennheiser Office" w:hAnsi="Sennheiser Office"/>
          <w:lang w:val="fr-FR"/>
        </w:rPr>
        <w:t xml:space="preserve">EW-DX </w:t>
      </w:r>
      <w:r w:rsidRPr="002B64FA">
        <w:rPr>
          <w:rFonts w:ascii="Sennheiser Office" w:hAnsi="Sennheiser Office"/>
          <w:lang w:val="fr-FR"/>
        </w:rPr>
        <w:t>vont être intégrés au logiciel</w:t>
      </w:r>
      <w:r w:rsidR="004A608A" w:rsidRPr="002B64FA">
        <w:rPr>
          <w:rFonts w:ascii="Sennheiser Office" w:hAnsi="Sennheiser Office"/>
          <w:lang w:val="fr-FR"/>
        </w:rPr>
        <w:t xml:space="preserve"> Sennheiser Control Cockpit, </w:t>
      </w:r>
      <w:r w:rsidRPr="002B64FA">
        <w:rPr>
          <w:rFonts w:ascii="Sennheiser Office" w:hAnsi="Sennheiser Office"/>
          <w:lang w:val="fr-FR"/>
        </w:rPr>
        <w:t xml:space="preserve">au logiciel pour PC </w:t>
      </w:r>
      <w:r w:rsidR="004A608A" w:rsidRPr="002B64FA">
        <w:rPr>
          <w:rFonts w:ascii="Sennheiser Office" w:hAnsi="Sennheiser Office"/>
          <w:lang w:val="fr-FR"/>
        </w:rPr>
        <w:t xml:space="preserve">Wireless </w:t>
      </w:r>
      <w:proofErr w:type="spellStart"/>
      <w:r w:rsidR="004A608A" w:rsidRPr="002B64FA">
        <w:rPr>
          <w:rFonts w:ascii="Sennheiser Office" w:hAnsi="Sennheiser Office"/>
          <w:lang w:val="fr-FR"/>
        </w:rPr>
        <w:t>Systems</w:t>
      </w:r>
      <w:proofErr w:type="spellEnd"/>
      <w:r w:rsidR="004A608A" w:rsidRPr="002B64FA">
        <w:rPr>
          <w:rFonts w:ascii="Sennheiser Office" w:hAnsi="Sennheiser Office"/>
          <w:lang w:val="fr-FR"/>
        </w:rPr>
        <w:t xml:space="preserve"> Manager </w:t>
      </w:r>
      <w:r w:rsidRPr="002B64FA">
        <w:rPr>
          <w:rFonts w:ascii="Sennheiser Office" w:hAnsi="Sennheiser Office"/>
          <w:lang w:val="fr-FR"/>
        </w:rPr>
        <w:t>et à l’appli</w:t>
      </w:r>
      <w:r w:rsidR="00AB5C5C" w:rsidRPr="002B64FA">
        <w:rPr>
          <w:rFonts w:ascii="Sennheiser Office" w:hAnsi="Sennheiser Office"/>
          <w:lang w:val="fr-FR"/>
        </w:rPr>
        <w:t xml:space="preserve"> </w:t>
      </w:r>
      <w:r w:rsidR="004A608A" w:rsidRPr="002B64FA">
        <w:rPr>
          <w:rFonts w:ascii="Sennheiser Office" w:hAnsi="Sennheiser Office"/>
          <w:lang w:val="fr-FR"/>
        </w:rPr>
        <w:t xml:space="preserve">Smart </w:t>
      </w:r>
      <w:r w:rsidR="00600459" w:rsidRPr="002B64FA">
        <w:rPr>
          <w:rFonts w:ascii="Sennheiser Office" w:hAnsi="Sennheiser Office"/>
          <w:lang w:val="fr-FR"/>
        </w:rPr>
        <w:t>Assist</w:t>
      </w:r>
      <w:r w:rsidR="004A608A" w:rsidRPr="002B64FA">
        <w:rPr>
          <w:rFonts w:ascii="Sennheiser Office" w:hAnsi="Sennheiser Office"/>
          <w:lang w:val="fr-FR"/>
        </w:rPr>
        <w:t xml:space="preserve">. </w:t>
      </w:r>
      <w:r w:rsidRPr="002B64FA">
        <w:rPr>
          <w:rFonts w:ascii="Sennheiser Office" w:hAnsi="Sennheiser Office"/>
          <w:lang w:val="fr-FR"/>
        </w:rPr>
        <w:t xml:space="preserve">Des </w:t>
      </w:r>
      <w:r w:rsidR="004A608A" w:rsidRPr="002B64FA">
        <w:rPr>
          <w:rFonts w:ascii="Sennheiser Office" w:hAnsi="Sennheiser Office"/>
          <w:lang w:val="fr-FR"/>
        </w:rPr>
        <w:t xml:space="preserve">plug-ins </w:t>
      </w:r>
      <w:r w:rsidRPr="002B64FA">
        <w:rPr>
          <w:rFonts w:ascii="Sennheiser Office" w:hAnsi="Sennheiser Office"/>
          <w:lang w:val="fr-FR"/>
        </w:rPr>
        <w:t>pour les principaux logiciels de contrôle du marché seront proposés</w:t>
      </w:r>
      <w:r w:rsidR="004A608A" w:rsidRPr="002B64FA">
        <w:rPr>
          <w:rFonts w:ascii="Sennheiser Office" w:hAnsi="Sennheiser Office"/>
          <w:lang w:val="fr-FR"/>
        </w:rPr>
        <w:t>.</w:t>
      </w:r>
    </w:p>
    <w:p w14:paraId="0AF77567" w14:textId="7DE043D1" w:rsidR="00FF2CDB" w:rsidRPr="002B64FA" w:rsidRDefault="00FF2CDB" w:rsidP="00FF2CDB">
      <w:pPr>
        <w:rPr>
          <w:rFonts w:ascii="Sennheiser Office" w:hAnsi="Sennheiser Office"/>
          <w:lang w:val="fr-FR"/>
        </w:rPr>
      </w:pPr>
    </w:p>
    <w:p w14:paraId="1F96B44B" w14:textId="114A9704" w:rsidR="00414006" w:rsidRPr="002B64FA" w:rsidRDefault="00C54206" w:rsidP="00FF2CDB">
      <w:pPr>
        <w:rPr>
          <w:rFonts w:ascii="Sennheiser Office" w:hAnsi="Sennheiser Office"/>
          <w:lang w:val="fr-FR"/>
        </w:rPr>
      </w:pPr>
      <w:r w:rsidRPr="002B64FA">
        <w:rPr>
          <w:rFonts w:ascii="Sennheiser Office" w:hAnsi="Sennheiser Office"/>
          <w:lang w:val="fr-FR"/>
        </w:rPr>
        <w:t xml:space="preserve">Sennheiser communiquera ultérieurement, au moment du lancement des nouveaux systèmes </w:t>
      </w:r>
      <w:r w:rsidR="385D1C57" w:rsidRPr="002B64FA">
        <w:rPr>
          <w:rFonts w:ascii="Sennheiser Office" w:hAnsi="Sennheiser Office"/>
          <w:lang w:val="fr-FR"/>
        </w:rPr>
        <w:t xml:space="preserve">Evolution Wireless Digital. </w:t>
      </w:r>
      <w:r w:rsidR="002F613A" w:rsidRPr="002B64FA">
        <w:rPr>
          <w:rFonts w:ascii="Sennheiser Office" w:hAnsi="Sennheiser Office"/>
          <w:lang w:val="fr-FR"/>
        </w:rPr>
        <w:t>Plus d’information sur</w:t>
      </w:r>
      <w:r w:rsidR="289FC1E8" w:rsidRPr="002B64FA">
        <w:rPr>
          <w:rFonts w:ascii="Sennheiser Office" w:hAnsi="Sennheiser Office"/>
          <w:lang w:val="fr-FR"/>
        </w:rPr>
        <w:t xml:space="preserve"> </w:t>
      </w:r>
      <w:hyperlink r:id="rId18" w:history="1">
        <w:r w:rsidR="003B61A6" w:rsidRPr="002B64FA">
          <w:rPr>
            <w:rStyle w:val="Lienhypertexte"/>
            <w:rFonts w:ascii="Sennheiser Office" w:hAnsi="Sennheiser Office"/>
            <w:color w:val="0095D5" w:themeColor="accent1"/>
            <w:lang w:val="fr-FR"/>
          </w:rPr>
          <w:t>www.sennheiser.com/ew-dx</w:t>
        </w:r>
      </w:hyperlink>
      <w:r w:rsidR="289FC1E8" w:rsidRPr="002B64FA">
        <w:rPr>
          <w:rFonts w:ascii="Sennheiser Office" w:hAnsi="Sennheiser Office"/>
          <w:lang w:val="fr-FR"/>
        </w:rPr>
        <w:t xml:space="preserve">. </w:t>
      </w:r>
    </w:p>
    <w:p w14:paraId="44A68149" w14:textId="4E1CBE35" w:rsidR="00996E53" w:rsidRPr="002B64FA" w:rsidRDefault="00996E53" w:rsidP="00991E15">
      <w:pPr>
        <w:rPr>
          <w:rStyle w:val="lev"/>
          <w:rFonts w:ascii="Sennheiser Office" w:hAnsi="Sennheiser Office"/>
          <w:b w:val="0"/>
          <w:bCs w:val="0"/>
          <w:lang w:val="fr-FR"/>
        </w:rPr>
      </w:pPr>
    </w:p>
    <w:p w14:paraId="41E3DBE1" w14:textId="2433AE1B" w:rsidR="009467C0" w:rsidRPr="002B64FA" w:rsidRDefault="00650042" w:rsidP="00B701F7">
      <w:pPr>
        <w:rPr>
          <w:rFonts w:ascii="Sennheiser Office" w:hAnsi="Sennheiser Office"/>
          <w:lang w:val="fr-FR"/>
        </w:rPr>
      </w:pPr>
      <w:r w:rsidRPr="002B64FA">
        <w:rPr>
          <w:rFonts w:ascii="Sennheiser Office" w:hAnsi="Sennheiser Office"/>
          <w:lang w:val="fr-FR"/>
        </w:rPr>
        <w:t xml:space="preserve">Dante </w:t>
      </w:r>
      <w:r w:rsidR="002F613A" w:rsidRPr="002B64FA">
        <w:rPr>
          <w:rFonts w:ascii="Sennheiser Office" w:hAnsi="Sennheiser Office"/>
          <w:lang w:val="fr-FR"/>
        </w:rPr>
        <w:t>est une marque déposée d’</w:t>
      </w:r>
      <w:proofErr w:type="spellStart"/>
      <w:r w:rsidRPr="002B64FA">
        <w:rPr>
          <w:rFonts w:ascii="Sennheiser Office" w:hAnsi="Sennheiser Office"/>
          <w:lang w:val="fr-FR"/>
        </w:rPr>
        <w:t>Audinate</w:t>
      </w:r>
      <w:proofErr w:type="spellEnd"/>
      <w:r w:rsidRPr="002B64FA">
        <w:rPr>
          <w:rFonts w:ascii="Sennheiser Office" w:hAnsi="Sennheiser Office"/>
          <w:lang w:val="fr-FR"/>
        </w:rPr>
        <w:t xml:space="preserve"> </w:t>
      </w:r>
      <w:proofErr w:type="spellStart"/>
      <w:r w:rsidRPr="002B64FA">
        <w:rPr>
          <w:rFonts w:ascii="Sennheiser Office" w:hAnsi="Sennheiser Office"/>
          <w:lang w:val="fr-FR"/>
        </w:rPr>
        <w:t>Pty</w:t>
      </w:r>
      <w:proofErr w:type="spellEnd"/>
      <w:r w:rsidRPr="002B64FA">
        <w:rPr>
          <w:rFonts w:ascii="Sennheiser Office" w:hAnsi="Sennheiser Office"/>
          <w:lang w:val="fr-FR"/>
        </w:rPr>
        <w:t>. Ltd.</w:t>
      </w:r>
    </w:p>
    <w:p w14:paraId="7FF2480E" w14:textId="20956610" w:rsidR="000D5728" w:rsidRPr="002B64FA" w:rsidRDefault="000D5728" w:rsidP="00B701F7">
      <w:pPr>
        <w:rPr>
          <w:rFonts w:ascii="Sennheiser Office" w:hAnsi="Sennheiser Office"/>
          <w:lang w:val="fr-FR"/>
        </w:rPr>
      </w:pPr>
      <w:r w:rsidRPr="002B64FA">
        <w:rPr>
          <w:rFonts w:ascii="Sennheiser Office" w:hAnsi="Sennheiser Office"/>
          <w:lang w:val="fr-FR"/>
        </w:rPr>
        <w:t xml:space="preserve">Bluetooth </w:t>
      </w:r>
      <w:r w:rsidR="002F613A" w:rsidRPr="002B64FA">
        <w:rPr>
          <w:rFonts w:ascii="Sennheiser Office" w:hAnsi="Sennheiser Office"/>
          <w:lang w:val="fr-FR"/>
        </w:rPr>
        <w:t xml:space="preserve">est une marque déposée de </w:t>
      </w:r>
      <w:r w:rsidR="00E40697" w:rsidRPr="002B64FA">
        <w:rPr>
          <w:rFonts w:ascii="Sennheiser Office" w:hAnsi="Sennheiser Office"/>
          <w:lang w:val="fr-FR"/>
        </w:rPr>
        <w:t>Bluetooth SIG, Inc.</w:t>
      </w:r>
    </w:p>
    <w:p w14:paraId="5C4A6904" w14:textId="393490BE" w:rsidR="009467C0" w:rsidRPr="002B64FA" w:rsidRDefault="002F613A" w:rsidP="00B701F7">
      <w:pPr>
        <w:rPr>
          <w:rFonts w:ascii="Sennheiser Office" w:hAnsi="Sennheiser Office"/>
          <w:bCs/>
          <w:lang w:val="fr-FR"/>
        </w:rPr>
      </w:pPr>
      <w:r w:rsidRPr="002B64FA">
        <w:rPr>
          <w:rFonts w:ascii="Sennheiser Office" w:hAnsi="Sennheiser Office"/>
          <w:bCs/>
          <w:lang w:val="fr-FR"/>
        </w:rPr>
        <w:lastRenderedPageBreak/>
        <w:t xml:space="preserve">Les illustrations figurant dans ce communiqué de presse et d’autres images peuvent être téléchargées </w:t>
      </w:r>
      <w:hyperlink r:id="rId19" w:history="1">
        <w:r w:rsidRPr="002B64FA">
          <w:rPr>
            <w:rStyle w:val="Lienhypertexte"/>
            <w:rFonts w:ascii="Sennheiser Office" w:hAnsi="Sennheiser Office"/>
            <w:bCs/>
            <w:color w:val="0095D5" w:themeColor="accent1"/>
            <w:lang w:val="fr-FR"/>
          </w:rPr>
          <w:t>ici</w:t>
        </w:r>
      </w:hyperlink>
      <w:r w:rsidR="00F25D24" w:rsidRPr="002B64FA">
        <w:rPr>
          <w:rFonts w:ascii="Sennheiser Office" w:hAnsi="Sennheiser Office"/>
          <w:bCs/>
          <w:lang w:val="fr-FR"/>
        </w:rPr>
        <w:t>.</w:t>
      </w:r>
    </w:p>
    <w:p w14:paraId="62F13B6C" w14:textId="77777777" w:rsidR="002E1F7C" w:rsidRPr="002B64FA" w:rsidRDefault="002E1F7C" w:rsidP="00B701F7">
      <w:pPr>
        <w:rPr>
          <w:rFonts w:ascii="Sennheiser Office" w:hAnsi="Sennheiser Office"/>
          <w:lang w:val="fr-FR"/>
        </w:rPr>
      </w:pPr>
    </w:p>
    <w:p w14:paraId="2298CB49" w14:textId="77777777" w:rsidR="00CA5EA7" w:rsidRPr="002B64FA" w:rsidRDefault="00CA5EA7" w:rsidP="00CA5EA7">
      <w:pPr>
        <w:spacing w:line="240" w:lineRule="auto"/>
        <w:rPr>
          <w:rFonts w:ascii="Sennheiser Office" w:eastAsia="Sennheiser Office" w:hAnsi="Sennheiser Office" w:cs="Sennheiser Office"/>
          <w:color w:val="4471C4"/>
          <w:sz w:val="16"/>
          <w:szCs w:val="16"/>
          <w:lang w:val="fr-FR"/>
        </w:rPr>
      </w:pPr>
      <w:r w:rsidRPr="002B64FA">
        <w:rPr>
          <w:rFonts w:ascii="Sennheiser Office" w:hAnsi="Sennheiser Office"/>
          <w:b/>
          <w:bCs/>
          <w:sz w:val="16"/>
          <w:szCs w:val="16"/>
          <w:lang w:val="fr-FR"/>
        </w:rPr>
        <w:t xml:space="preserve">À propos de la marque Sennheiser </w:t>
      </w:r>
    </w:p>
    <w:p w14:paraId="5ABB8277" w14:textId="77777777" w:rsidR="00CA5EA7" w:rsidRPr="002B64FA" w:rsidRDefault="00CA5EA7" w:rsidP="00CA5EA7">
      <w:pPr>
        <w:spacing w:line="240" w:lineRule="auto"/>
        <w:ind w:right="-57"/>
        <w:rPr>
          <w:rFonts w:ascii="Sennheiser Office" w:hAnsi="Sennheiser Office"/>
          <w:sz w:val="16"/>
          <w:szCs w:val="16"/>
          <w:lang w:val="fr-FR"/>
        </w:rPr>
      </w:pPr>
      <w:r w:rsidRPr="002B64FA">
        <w:rPr>
          <w:rFonts w:ascii="Sennheiser Office" w:hAnsi="Sennheiser Office"/>
          <w:sz w:val="16"/>
          <w:szCs w:val="16"/>
          <w:lang w:val="fr-FR"/>
        </w:rPr>
        <w:t xml:space="preserve">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w:t>
      </w:r>
      <w:proofErr w:type="spellStart"/>
      <w:r w:rsidRPr="002B64FA">
        <w:rPr>
          <w:rFonts w:ascii="Sennheiser Office" w:hAnsi="Sennheiser Office"/>
          <w:sz w:val="16"/>
          <w:szCs w:val="16"/>
          <w:lang w:val="fr-FR"/>
        </w:rPr>
        <w:t>GmbH</w:t>
      </w:r>
      <w:proofErr w:type="spellEnd"/>
      <w:r w:rsidRPr="002B64FA">
        <w:rPr>
          <w:rFonts w:ascii="Sennheiser Office" w:hAnsi="Sennheiser Office"/>
          <w:sz w:val="16"/>
          <w:szCs w:val="16"/>
          <w:lang w:val="fr-FR"/>
        </w:rPr>
        <w:t xml:space="preserve"> &amp; Co. KG. Tandis que les équipements grand public, comme les casques, les barres de son, les écouteurs et les aides auditives, sont développés et distribués par Sonova Holding AG sous la licence de Sennheiser.</w:t>
      </w:r>
    </w:p>
    <w:p w14:paraId="6688EBFD" w14:textId="77777777" w:rsidR="00CA5EA7" w:rsidRPr="002B64FA" w:rsidRDefault="00CA5EA7" w:rsidP="00CA5EA7">
      <w:pPr>
        <w:spacing w:line="240" w:lineRule="auto"/>
        <w:ind w:right="-57"/>
        <w:rPr>
          <w:rFonts w:ascii="Sennheiser Office" w:hAnsi="Sennheiser Office"/>
          <w:sz w:val="16"/>
          <w:szCs w:val="16"/>
          <w:lang w:val="fr-FR"/>
        </w:rPr>
      </w:pPr>
    </w:p>
    <w:p w14:paraId="2DD2442B" w14:textId="77777777" w:rsidR="00CA5EA7" w:rsidRPr="002B64FA" w:rsidRDefault="00012BFC" w:rsidP="00CA5EA7">
      <w:pPr>
        <w:spacing w:line="240" w:lineRule="auto"/>
        <w:rPr>
          <w:rFonts w:ascii="Sennheiser Office" w:hAnsi="Sennheiser Office"/>
          <w:sz w:val="16"/>
          <w:szCs w:val="16"/>
          <w:lang w:val="fr-FR"/>
        </w:rPr>
      </w:pPr>
      <w:hyperlink r:id="rId20">
        <w:r w:rsidR="00CA5EA7" w:rsidRPr="002B64FA">
          <w:rPr>
            <w:rStyle w:val="Lienhypertexte"/>
            <w:rFonts w:ascii="Sennheiser Office" w:eastAsia="Sennheiser Office" w:hAnsi="Sennheiser Office" w:cs="Sennheiser Office"/>
            <w:sz w:val="16"/>
            <w:szCs w:val="16"/>
            <w:lang w:val="fr-FR"/>
          </w:rPr>
          <w:t>www.sennheiser.com</w:t>
        </w:r>
      </w:hyperlink>
      <w:r w:rsidR="00CA5EA7" w:rsidRPr="002B64FA">
        <w:rPr>
          <w:rFonts w:ascii="Sennheiser Office" w:eastAsia="Sennheiser Office" w:hAnsi="Sennheiser Office" w:cs="Sennheiser Office"/>
          <w:color w:val="000000" w:themeColor="text1"/>
          <w:sz w:val="16"/>
          <w:szCs w:val="16"/>
          <w:lang w:val="fr-FR"/>
        </w:rPr>
        <w:t xml:space="preserve"> </w:t>
      </w:r>
    </w:p>
    <w:p w14:paraId="2C48B7D5" w14:textId="26A614A4" w:rsidR="0038583A" w:rsidRPr="002B64FA" w:rsidRDefault="00012BFC" w:rsidP="00CA5EA7">
      <w:pPr>
        <w:spacing w:line="240" w:lineRule="auto"/>
        <w:rPr>
          <w:rFonts w:ascii="Sennheiser Office" w:hAnsi="Sennheiser Office"/>
          <w:sz w:val="16"/>
          <w:szCs w:val="16"/>
          <w:lang w:val="fr-FR"/>
        </w:rPr>
      </w:pPr>
      <w:hyperlink r:id="rId21">
        <w:r w:rsidR="00CA5EA7" w:rsidRPr="002B64FA">
          <w:rPr>
            <w:rStyle w:val="Lienhypertexte"/>
            <w:rFonts w:ascii="Sennheiser Office" w:eastAsia="Sennheiser Office" w:hAnsi="Sennheiser Office" w:cs="Sennheiser Office"/>
            <w:sz w:val="16"/>
            <w:szCs w:val="16"/>
            <w:lang w:val="fr-FR"/>
          </w:rPr>
          <w:t>www.sennheiser-hearing.com</w:t>
        </w:r>
      </w:hyperlink>
    </w:p>
    <w:p w14:paraId="4C72AC06" w14:textId="663E30DA" w:rsidR="00CA5EA7" w:rsidRPr="002B64FA" w:rsidRDefault="00CA5EA7" w:rsidP="00CA5EA7">
      <w:pPr>
        <w:spacing w:line="240" w:lineRule="auto"/>
        <w:rPr>
          <w:rFonts w:ascii="Sennheiser Office" w:hAnsi="Sennheiser Office"/>
          <w:sz w:val="16"/>
          <w:szCs w:val="16"/>
          <w:lang w:val="fr-FR"/>
        </w:rPr>
      </w:pP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CA5EA7" w:rsidRPr="002B64FA" w14:paraId="5C887BD9" w14:textId="77777777" w:rsidTr="00CA5EA7">
        <w:trPr>
          <w:cantSplit/>
          <w:trHeight w:val="1550"/>
        </w:trPr>
        <w:tc>
          <w:tcPr>
            <w:tcW w:w="3965" w:type="dxa"/>
            <w:tcBorders>
              <w:top w:val="nil"/>
              <w:left w:val="nil"/>
              <w:bottom w:val="nil"/>
              <w:right w:val="nil"/>
            </w:tcBorders>
          </w:tcPr>
          <w:p w14:paraId="4F45B72F" w14:textId="77777777" w:rsidR="00CA5EA7" w:rsidRPr="002B64FA" w:rsidRDefault="00CA5EA7" w:rsidP="00CA5EA7">
            <w:pPr>
              <w:spacing w:line="240" w:lineRule="auto"/>
              <w:jc w:val="both"/>
              <w:rPr>
                <w:rFonts w:ascii="Sennheiser Office" w:hAnsi="Sennheiser Office"/>
                <w:b/>
                <w:bCs/>
                <w:sz w:val="16"/>
                <w:szCs w:val="16"/>
                <w:lang w:val="fr-FR"/>
              </w:rPr>
            </w:pPr>
            <w:r w:rsidRPr="002B64FA">
              <w:rPr>
                <w:rFonts w:ascii="Sennheiser Office" w:hAnsi="Sennheiser Office"/>
                <w:b/>
                <w:bCs/>
                <w:sz w:val="16"/>
                <w:szCs w:val="16"/>
                <w:lang w:val="fr-FR"/>
              </w:rPr>
              <w:t>Contact Local</w:t>
            </w:r>
          </w:p>
          <w:p w14:paraId="40917305" w14:textId="77777777" w:rsidR="00CA5EA7" w:rsidRPr="002B64FA" w:rsidRDefault="00CA5EA7" w:rsidP="00CA5EA7">
            <w:pPr>
              <w:spacing w:line="240" w:lineRule="auto"/>
              <w:jc w:val="both"/>
              <w:rPr>
                <w:rFonts w:ascii="Sennheiser Office" w:hAnsi="Sennheiser Office"/>
                <w:sz w:val="16"/>
                <w:szCs w:val="16"/>
                <w:lang w:val="fr-FR"/>
              </w:rPr>
            </w:pPr>
          </w:p>
          <w:p w14:paraId="26F664B4" w14:textId="77777777" w:rsidR="00CA5EA7" w:rsidRPr="002B64FA" w:rsidRDefault="00CA5EA7" w:rsidP="00CA5EA7">
            <w:pPr>
              <w:spacing w:line="240" w:lineRule="auto"/>
              <w:jc w:val="both"/>
              <w:rPr>
                <w:rFonts w:ascii="Sennheiser Office" w:hAnsi="Sennheiser Office"/>
                <w:b/>
                <w:bCs/>
                <w:sz w:val="16"/>
                <w:szCs w:val="16"/>
                <w:lang w:val="fr-FR"/>
              </w:rPr>
            </w:pPr>
            <w:r w:rsidRPr="002B64FA">
              <w:rPr>
                <w:rFonts w:ascii="Sennheiser Office" w:hAnsi="Sennheiser Office"/>
                <w:b/>
                <w:bCs/>
                <w:sz w:val="16"/>
                <w:szCs w:val="16"/>
                <w:lang w:val="fr-FR"/>
              </w:rPr>
              <w:t>L’Agence Marie-Antoinette</w:t>
            </w:r>
          </w:p>
          <w:p w14:paraId="558217B8" w14:textId="77777777" w:rsidR="00CA5EA7" w:rsidRPr="002B64FA" w:rsidRDefault="00CA5EA7" w:rsidP="00CA5EA7">
            <w:pPr>
              <w:spacing w:line="240" w:lineRule="auto"/>
              <w:outlineLvl w:val="0"/>
              <w:rPr>
                <w:rFonts w:ascii="Sennheiser Office" w:hAnsi="Sennheiser Office"/>
                <w:caps/>
                <w:color w:val="0095D5"/>
                <w:sz w:val="16"/>
                <w:szCs w:val="16"/>
                <w:lang w:val="fr-FR"/>
              </w:rPr>
            </w:pPr>
            <w:r w:rsidRPr="002B64FA">
              <w:rPr>
                <w:rFonts w:ascii="Sennheiser Office" w:hAnsi="Sennheiser Office"/>
                <w:color w:val="0095D5"/>
                <w:sz w:val="16"/>
                <w:szCs w:val="16"/>
                <w:lang w:val="fr-FR"/>
              </w:rPr>
              <w:t>Julien Vermessen</w:t>
            </w:r>
          </w:p>
          <w:p w14:paraId="7AD4CEDF" w14:textId="77777777" w:rsidR="00CA5EA7" w:rsidRPr="002B64FA" w:rsidRDefault="00CA5EA7" w:rsidP="00CA5EA7">
            <w:pPr>
              <w:spacing w:line="240" w:lineRule="auto"/>
              <w:jc w:val="both"/>
              <w:rPr>
                <w:rFonts w:ascii="Sennheiser Office" w:hAnsi="Sennheiser Office"/>
                <w:sz w:val="16"/>
                <w:szCs w:val="16"/>
                <w:lang w:val="fr-FR"/>
              </w:rPr>
            </w:pPr>
            <w:r w:rsidRPr="002B64FA">
              <w:rPr>
                <w:rFonts w:ascii="Sennheiser Office" w:hAnsi="Sennheiser Office"/>
                <w:sz w:val="16"/>
                <w:szCs w:val="16"/>
                <w:lang w:val="fr-FR"/>
              </w:rPr>
              <w:t>Tel : 01 55 04 86 44</w:t>
            </w:r>
          </w:p>
          <w:p w14:paraId="511149D4" w14:textId="77777777" w:rsidR="00CA5EA7" w:rsidRPr="00012BFC" w:rsidRDefault="00012BFC" w:rsidP="00CA5EA7">
            <w:pPr>
              <w:spacing w:line="240" w:lineRule="auto"/>
              <w:jc w:val="both"/>
              <w:rPr>
                <w:rFonts w:ascii="Sennheiser Office" w:hAnsi="Sennheiser Office"/>
                <w:sz w:val="16"/>
                <w:szCs w:val="16"/>
                <w:lang w:val="fr-FR"/>
              </w:rPr>
            </w:pPr>
            <w:hyperlink r:id="rId22" w:history="1">
              <w:r w:rsidR="00CA5EA7" w:rsidRPr="00012BFC">
                <w:rPr>
                  <w:rStyle w:val="Lienhypertexte"/>
                  <w:rFonts w:ascii="Sennheiser Office" w:hAnsi="Sennheiser Office"/>
                  <w:sz w:val="16"/>
                  <w:szCs w:val="16"/>
                  <w:u w:val="none"/>
                  <w:lang w:val="fr-FR"/>
                </w:rPr>
                <w:t>julien.v@marie-antoinette.fr</w:t>
              </w:r>
            </w:hyperlink>
            <w:r w:rsidR="00CA5EA7" w:rsidRPr="00012BFC">
              <w:rPr>
                <w:rFonts w:ascii="Sennheiser Office" w:hAnsi="Sennheiser Office"/>
                <w:sz w:val="16"/>
                <w:szCs w:val="16"/>
                <w:lang w:val="fr-FR"/>
              </w:rPr>
              <w:t xml:space="preserve"> </w:t>
            </w:r>
          </w:p>
        </w:tc>
        <w:tc>
          <w:tcPr>
            <w:tcW w:w="4236" w:type="dxa"/>
            <w:tcBorders>
              <w:top w:val="nil"/>
              <w:left w:val="nil"/>
              <w:bottom w:val="nil"/>
              <w:right w:val="nil"/>
            </w:tcBorders>
          </w:tcPr>
          <w:p w14:paraId="1F4A3DEF" w14:textId="77777777" w:rsidR="00CA5EA7" w:rsidRPr="002B64FA" w:rsidRDefault="00CA5EA7" w:rsidP="00CA5EA7">
            <w:pPr>
              <w:spacing w:line="240" w:lineRule="auto"/>
              <w:jc w:val="both"/>
              <w:rPr>
                <w:rFonts w:ascii="Sennheiser Office" w:hAnsi="Sennheiser Office"/>
                <w:b/>
                <w:bCs/>
                <w:sz w:val="16"/>
                <w:szCs w:val="16"/>
                <w:lang w:val="fr-FR"/>
              </w:rPr>
            </w:pPr>
            <w:r w:rsidRPr="002B64FA">
              <w:rPr>
                <w:rFonts w:ascii="Sennheiser Office" w:hAnsi="Sennheiser Office"/>
                <w:b/>
                <w:bCs/>
                <w:sz w:val="16"/>
                <w:szCs w:val="16"/>
                <w:lang w:val="fr-FR"/>
              </w:rPr>
              <w:t>Contact Global</w:t>
            </w:r>
          </w:p>
          <w:p w14:paraId="7E36AD39" w14:textId="77777777" w:rsidR="00CA5EA7" w:rsidRPr="002B64FA" w:rsidRDefault="00CA5EA7" w:rsidP="00CA5EA7">
            <w:pPr>
              <w:spacing w:line="240" w:lineRule="auto"/>
              <w:jc w:val="both"/>
              <w:rPr>
                <w:rFonts w:ascii="Sennheiser Office" w:hAnsi="Sennheiser Office"/>
                <w:sz w:val="16"/>
                <w:szCs w:val="16"/>
                <w:lang w:val="fr-FR"/>
              </w:rPr>
            </w:pPr>
          </w:p>
          <w:p w14:paraId="12A054C7" w14:textId="77777777" w:rsidR="00CA5EA7" w:rsidRPr="002B64FA" w:rsidRDefault="00CA5EA7" w:rsidP="00CA5EA7">
            <w:pPr>
              <w:spacing w:line="240" w:lineRule="auto"/>
              <w:jc w:val="both"/>
              <w:rPr>
                <w:rFonts w:ascii="Sennheiser Office" w:hAnsi="Sennheiser Office"/>
                <w:b/>
                <w:bCs/>
                <w:sz w:val="16"/>
                <w:szCs w:val="16"/>
                <w:lang w:val="fr-FR"/>
              </w:rPr>
            </w:pPr>
            <w:r w:rsidRPr="002B64FA">
              <w:rPr>
                <w:rFonts w:ascii="Sennheiser Office" w:hAnsi="Sennheiser Office"/>
                <w:b/>
                <w:bCs/>
                <w:sz w:val="16"/>
                <w:szCs w:val="16"/>
                <w:lang w:val="fr-FR"/>
              </w:rPr>
              <w:t xml:space="preserve">Sennheiser electronic </w:t>
            </w:r>
            <w:proofErr w:type="spellStart"/>
            <w:r w:rsidRPr="002B64FA">
              <w:rPr>
                <w:rFonts w:ascii="Sennheiser Office" w:hAnsi="Sennheiser Office"/>
                <w:b/>
                <w:bCs/>
                <w:sz w:val="16"/>
                <w:szCs w:val="16"/>
                <w:lang w:val="fr-FR"/>
              </w:rPr>
              <w:t>GmbH</w:t>
            </w:r>
            <w:proofErr w:type="spellEnd"/>
            <w:r w:rsidRPr="002B64FA">
              <w:rPr>
                <w:rFonts w:ascii="Sennheiser Office" w:hAnsi="Sennheiser Office"/>
                <w:b/>
                <w:bCs/>
                <w:sz w:val="16"/>
                <w:szCs w:val="16"/>
                <w:lang w:val="fr-FR"/>
              </w:rPr>
              <w:t xml:space="preserve"> &amp; Co. KG</w:t>
            </w:r>
          </w:p>
          <w:p w14:paraId="2BE10D84" w14:textId="77777777" w:rsidR="00CA5EA7" w:rsidRPr="002B64FA" w:rsidRDefault="00CA5EA7" w:rsidP="00CA5EA7">
            <w:pPr>
              <w:spacing w:line="240" w:lineRule="auto"/>
              <w:outlineLvl w:val="0"/>
              <w:rPr>
                <w:rFonts w:ascii="Sennheiser Office" w:hAnsi="Sennheiser Office"/>
                <w:color w:val="0095D5"/>
                <w:sz w:val="16"/>
                <w:szCs w:val="16"/>
                <w:lang w:val="fr-FR"/>
              </w:rPr>
            </w:pPr>
            <w:r w:rsidRPr="002B64FA">
              <w:rPr>
                <w:rFonts w:ascii="Sennheiser Office" w:hAnsi="Sennheiser Office"/>
                <w:color w:val="0095D5"/>
                <w:sz w:val="16"/>
                <w:szCs w:val="16"/>
                <w:lang w:val="fr-FR"/>
              </w:rPr>
              <w:t>Ann Vermont</w:t>
            </w:r>
          </w:p>
          <w:p w14:paraId="73D055C5" w14:textId="77777777" w:rsidR="00CA5EA7" w:rsidRPr="002B64FA" w:rsidRDefault="00CA5EA7" w:rsidP="00CA5EA7">
            <w:pPr>
              <w:spacing w:line="240" w:lineRule="auto"/>
              <w:jc w:val="both"/>
              <w:rPr>
                <w:rFonts w:ascii="Sennheiser Office" w:hAnsi="Sennheiser Office"/>
                <w:sz w:val="16"/>
                <w:szCs w:val="16"/>
                <w:lang w:val="fr-FR"/>
              </w:rPr>
            </w:pPr>
            <w:r w:rsidRPr="002B64FA">
              <w:rPr>
                <w:rFonts w:ascii="Sennheiser Office" w:hAnsi="Sennheiser Office"/>
                <w:sz w:val="16"/>
                <w:szCs w:val="16"/>
                <w:lang w:val="fr-FR"/>
              </w:rPr>
              <w:t>Communications Manager Europe</w:t>
            </w:r>
          </w:p>
          <w:p w14:paraId="1A775816" w14:textId="77777777" w:rsidR="00CA5EA7" w:rsidRPr="002B64FA" w:rsidRDefault="00CA5EA7" w:rsidP="00CA5EA7">
            <w:pPr>
              <w:spacing w:line="240" w:lineRule="auto"/>
              <w:jc w:val="both"/>
              <w:rPr>
                <w:rFonts w:ascii="Sennheiser Office" w:hAnsi="Sennheiser Office"/>
                <w:sz w:val="16"/>
                <w:szCs w:val="16"/>
                <w:lang w:val="fr-FR"/>
              </w:rPr>
            </w:pPr>
            <w:r w:rsidRPr="002B64FA">
              <w:rPr>
                <w:rFonts w:ascii="Sennheiser Office" w:hAnsi="Sennheiser Office"/>
                <w:sz w:val="16"/>
                <w:szCs w:val="16"/>
                <w:lang w:val="fr-FR"/>
              </w:rPr>
              <w:t>Tel : 01 49 87 44 20</w:t>
            </w:r>
          </w:p>
          <w:p w14:paraId="6F7AFEA9" w14:textId="77777777" w:rsidR="00CA5EA7" w:rsidRPr="002B64FA" w:rsidRDefault="00012BFC" w:rsidP="00CA5EA7">
            <w:pPr>
              <w:spacing w:line="240" w:lineRule="auto"/>
              <w:rPr>
                <w:rFonts w:ascii="Sennheiser Office" w:hAnsi="Sennheiser Office"/>
                <w:sz w:val="16"/>
                <w:szCs w:val="16"/>
                <w:lang w:val="fr-FR"/>
              </w:rPr>
            </w:pPr>
            <w:hyperlink r:id="rId23" w:history="1">
              <w:r w:rsidR="00CA5EA7" w:rsidRPr="002B64FA">
                <w:rPr>
                  <w:rFonts w:ascii="Sennheiser Office" w:hAnsi="Sennheiser Office"/>
                  <w:sz w:val="16"/>
                  <w:szCs w:val="16"/>
                  <w:lang w:val="fr-FR"/>
                </w:rPr>
                <w:t>ann.vermont@sennheiser.com</w:t>
              </w:r>
            </w:hyperlink>
          </w:p>
        </w:tc>
      </w:tr>
    </w:tbl>
    <w:p w14:paraId="7AE510C1" w14:textId="77777777" w:rsidR="00CA5EA7" w:rsidRPr="002B64FA" w:rsidRDefault="00CA5EA7" w:rsidP="00CA5EA7">
      <w:pPr>
        <w:spacing w:line="240" w:lineRule="auto"/>
        <w:rPr>
          <w:rFonts w:ascii="Sennheiser Office" w:hAnsi="Sennheiser Office"/>
          <w:sz w:val="16"/>
          <w:szCs w:val="16"/>
          <w:lang w:val="fr-FR"/>
        </w:rPr>
      </w:pPr>
    </w:p>
    <w:sectPr w:rsidR="00CA5EA7" w:rsidRPr="002B64FA" w:rsidSect="00B91112">
      <w:headerReference w:type="default" r:id="rId24"/>
      <w:headerReference w:type="first" r:id="rId25"/>
      <w:footerReference w:type="first" r:id="rId26"/>
      <w:pgSz w:w="11906" w:h="16838" w:code="9"/>
      <w:pgMar w:top="2754" w:right="2608" w:bottom="1276"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3329C" w14:textId="77777777" w:rsidR="00DE0FF1" w:rsidRDefault="00DE0FF1" w:rsidP="00CA1EB9">
      <w:pPr>
        <w:spacing w:line="240" w:lineRule="auto"/>
      </w:pPr>
      <w:r>
        <w:separator/>
      </w:r>
    </w:p>
  </w:endnote>
  <w:endnote w:type="continuationSeparator" w:id="0">
    <w:p w14:paraId="37A2B59E" w14:textId="77777777" w:rsidR="00DE0FF1" w:rsidRDefault="00DE0FF1" w:rsidP="00CA1EB9">
      <w:pPr>
        <w:spacing w:line="240" w:lineRule="auto"/>
      </w:pPr>
      <w:r>
        <w:continuationSeparator/>
      </w:r>
    </w:p>
  </w:endnote>
  <w:endnote w:type="continuationNotice" w:id="1">
    <w:p w14:paraId="3C44C3A7" w14:textId="77777777" w:rsidR="00DE0FF1" w:rsidRDefault="00DE0F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FD5C575-1BD9-4155-A900-F0FA526CA4D2}"/>
    <w:embedBold r:id="rId2" w:fontKey="{B57655F4-65C4-44C5-818D-075E338E217D}"/>
    <w:embedItalic r:id="rId3" w:fontKey="{C08399A0-56E9-4803-A369-B2D63053F066}"/>
    <w:embedBoldItalic r:id="rId4" w:fontKey="{02699AB4-2E4E-453F-8D9C-C6E65366BCCB}"/>
  </w:font>
  <w:font w:name="Calibri">
    <w:panose1 w:val="020F0502020204030204"/>
    <w:charset w:val="00"/>
    <w:family w:val="swiss"/>
    <w:pitch w:val="variable"/>
    <w:sig w:usb0="E4002EFF" w:usb1="C000247B" w:usb2="00000009" w:usb3="00000000" w:csb0="000001FF" w:csb1="00000000"/>
    <w:embedRegular r:id="rId5" w:fontKey="{467E62E9-9C62-4F53-BD86-FDEDF544C2D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047E14F-8001-4372-90DD-574D1183279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5882D" w14:textId="77777777" w:rsidR="00DE0FF1" w:rsidRDefault="00DE0FF1" w:rsidP="00CA1EB9">
      <w:pPr>
        <w:spacing w:line="240" w:lineRule="auto"/>
      </w:pPr>
      <w:r>
        <w:separator/>
      </w:r>
    </w:p>
  </w:footnote>
  <w:footnote w:type="continuationSeparator" w:id="0">
    <w:p w14:paraId="7D32F176" w14:textId="77777777" w:rsidR="00DE0FF1" w:rsidRDefault="00DE0FF1" w:rsidP="00CA1EB9">
      <w:pPr>
        <w:spacing w:line="240" w:lineRule="auto"/>
      </w:pPr>
      <w:r>
        <w:continuationSeparator/>
      </w:r>
    </w:p>
  </w:footnote>
  <w:footnote w:type="continuationNotice" w:id="1">
    <w:p w14:paraId="3A99F62E" w14:textId="77777777" w:rsidR="00DE0FF1" w:rsidRDefault="00DE0FF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23D40071"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r w:rsidR="00012BFC">
      <w:fldChar w:fldCharType="begin"/>
    </w:r>
    <w:r w:rsidR="00012BFC">
      <w:instrText>NUMPAGES  \* Arabic  \* MERGEFORMAT</w:instrText>
    </w:r>
    <w:r w:rsidR="00012BFC">
      <w:fldChar w:fldCharType="separate"/>
    </w:r>
    <w:r>
      <w:rPr>
        <w:noProof/>
      </w:rPr>
      <w:t>5</w:t>
    </w:r>
    <w:r w:rsidR="00012BF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F9F2D86"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r w:rsidR="00012BFC">
      <w:fldChar w:fldCharType="begin"/>
    </w:r>
    <w:r w:rsidR="00012BFC">
      <w:instrText>NUMPAGES  \* Arabic  \* MERGEFORMAT</w:instrText>
    </w:r>
    <w:r w:rsidR="00012BFC">
      <w:fldChar w:fldCharType="separate"/>
    </w:r>
    <w:r>
      <w:rPr>
        <w:noProof/>
      </w:rPr>
      <w:t>5</w:t>
    </w:r>
    <w:r w:rsidR="00012BF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5"/>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4"/>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23"/>
  </w:num>
  <w:num w:numId="23">
    <w:abstractNumId w:val="20"/>
  </w:num>
  <w:num w:numId="24">
    <w:abstractNumId w:val="22"/>
  </w:num>
  <w:num w:numId="25">
    <w:abstractNumId w:val="21"/>
  </w:num>
  <w:num w:numId="26">
    <w:abstractNumId w:val="1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BFC"/>
    <w:rsid w:val="000134D7"/>
    <w:rsid w:val="0001367D"/>
    <w:rsid w:val="00014BCA"/>
    <w:rsid w:val="0001632B"/>
    <w:rsid w:val="0001676E"/>
    <w:rsid w:val="00021722"/>
    <w:rsid w:val="000272C5"/>
    <w:rsid w:val="00034424"/>
    <w:rsid w:val="00035A74"/>
    <w:rsid w:val="00037CAA"/>
    <w:rsid w:val="000451AC"/>
    <w:rsid w:val="00046898"/>
    <w:rsid w:val="00047247"/>
    <w:rsid w:val="00047D6A"/>
    <w:rsid w:val="000515F9"/>
    <w:rsid w:val="00052598"/>
    <w:rsid w:val="000534CD"/>
    <w:rsid w:val="00055E55"/>
    <w:rsid w:val="000569C8"/>
    <w:rsid w:val="00056C73"/>
    <w:rsid w:val="00057569"/>
    <w:rsid w:val="00060BEE"/>
    <w:rsid w:val="00060E12"/>
    <w:rsid w:val="000619D2"/>
    <w:rsid w:val="0006221A"/>
    <w:rsid w:val="00062A68"/>
    <w:rsid w:val="000650C7"/>
    <w:rsid w:val="00067931"/>
    <w:rsid w:val="00071D44"/>
    <w:rsid w:val="00082526"/>
    <w:rsid w:val="000845EB"/>
    <w:rsid w:val="000850F9"/>
    <w:rsid w:val="00086976"/>
    <w:rsid w:val="00086BC7"/>
    <w:rsid w:val="00090449"/>
    <w:rsid w:val="00090721"/>
    <w:rsid w:val="00093230"/>
    <w:rsid w:val="0009384F"/>
    <w:rsid w:val="000A054A"/>
    <w:rsid w:val="000B048C"/>
    <w:rsid w:val="000B110A"/>
    <w:rsid w:val="000B16C2"/>
    <w:rsid w:val="000B4F19"/>
    <w:rsid w:val="000C0707"/>
    <w:rsid w:val="000C07FC"/>
    <w:rsid w:val="000C1C9D"/>
    <w:rsid w:val="000C3C6E"/>
    <w:rsid w:val="000C5819"/>
    <w:rsid w:val="000D07C3"/>
    <w:rsid w:val="000D5728"/>
    <w:rsid w:val="000E558A"/>
    <w:rsid w:val="000E735B"/>
    <w:rsid w:val="000E7A92"/>
    <w:rsid w:val="000F1105"/>
    <w:rsid w:val="000F1B7D"/>
    <w:rsid w:val="000F3F63"/>
    <w:rsid w:val="000F712D"/>
    <w:rsid w:val="000F7E49"/>
    <w:rsid w:val="001023F9"/>
    <w:rsid w:val="001030EE"/>
    <w:rsid w:val="00103124"/>
    <w:rsid w:val="001103C9"/>
    <w:rsid w:val="00110939"/>
    <w:rsid w:val="001113EF"/>
    <w:rsid w:val="00115425"/>
    <w:rsid w:val="00117457"/>
    <w:rsid w:val="00120EA8"/>
    <w:rsid w:val="00121501"/>
    <w:rsid w:val="001220A0"/>
    <w:rsid w:val="00122B3E"/>
    <w:rsid w:val="00124508"/>
    <w:rsid w:val="001271F1"/>
    <w:rsid w:val="001274C0"/>
    <w:rsid w:val="0013050D"/>
    <w:rsid w:val="00133565"/>
    <w:rsid w:val="00133894"/>
    <w:rsid w:val="001345C1"/>
    <w:rsid w:val="0013610C"/>
    <w:rsid w:val="0014006E"/>
    <w:rsid w:val="0014010A"/>
    <w:rsid w:val="0014036B"/>
    <w:rsid w:val="00140778"/>
    <w:rsid w:val="001426D7"/>
    <w:rsid w:val="00146223"/>
    <w:rsid w:val="00152FA9"/>
    <w:rsid w:val="00156671"/>
    <w:rsid w:val="00161E89"/>
    <w:rsid w:val="001624CA"/>
    <w:rsid w:val="00162832"/>
    <w:rsid w:val="00163E4D"/>
    <w:rsid w:val="00164EE0"/>
    <w:rsid w:val="0016666F"/>
    <w:rsid w:val="0016751B"/>
    <w:rsid w:val="0016778C"/>
    <w:rsid w:val="00172077"/>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DA6"/>
    <w:rsid w:val="001A5A7D"/>
    <w:rsid w:val="001A6D46"/>
    <w:rsid w:val="001A6DF3"/>
    <w:rsid w:val="001B0B49"/>
    <w:rsid w:val="001B451C"/>
    <w:rsid w:val="001B46A8"/>
    <w:rsid w:val="001B4B52"/>
    <w:rsid w:val="001B6A18"/>
    <w:rsid w:val="001B6B30"/>
    <w:rsid w:val="001C00CF"/>
    <w:rsid w:val="001C63D8"/>
    <w:rsid w:val="001D1DD3"/>
    <w:rsid w:val="001D4136"/>
    <w:rsid w:val="001D4E25"/>
    <w:rsid w:val="001E07FB"/>
    <w:rsid w:val="001E08AB"/>
    <w:rsid w:val="001E0C8F"/>
    <w:rsid w:val="001E188A"/>
    <w:rsid w:val="001F2EA0"/>
    <w:rsid w:val="001F3001"/>
    <w:rsid w:val="002008AB"/>
    <w:rsid w:val="002035AE"/>
    <w:rsid w:val="00203C58"/>
    <w:rsid w:val="002057CE"/>
    <w:rsid w:val="00205AD4"/>
    <w:rsid w:val="002075EF"/>
    <w:rsid w:val="00213B6E"/>
    <w:rsid w:val="00214801"/>
    <w:rsid w:val="00217B14"/>
    <w:rsid w:val="002206C4"/>
    <w:rsid w:val="00225A83"/>
    <w:rsid w:val="00225AEB"/>
    <w:rsid w:val="0023030F"/>
    <w:rsid w:val="0023078D"/>
    <w:rsid w:val="002332F1"/>
    <w:rsid w:val="00235506"/>
    <w:rsid w:val="002356E0"/>
    <w:rsid w:val="00235C08"/>
    <w:rsid w:val="00240019"/>
    <w:rsid w:val="002409B4"/>
    <w:rsid w:val="002435BC"/>
    <w:rsid w:val="00245322"/>
    <w:rsid w:val="002465AA"/>
    <w:rsid w:val="00247165"/>
    <w:rsid w:val="002502A3"/>
    <w:rsid w:val="00250A63"/>
    <w:rsid w:val="00257E72"/>
    <w:rsid w:val="00262172"/>
    <w:rsid w:val="00276DE9"/>
    <w:rsid w:val="00280603"/>
    <w:rsid w:val="00281835"/>
    <w:rsid w:val="00281989"/>
    <w:rsid w:val="00282A73"/>
    <w:rsid w:val="00282A8D"/>
    <w:rsid w:val="002834AA"/>
    <w:rsid w:val="00284363"/>
    <w:rsid w:val="002849F1"/>
    <w:rsid w:val="002856C8"/>
    <w:rsid w:val="00286F89"/>
    <w:rsid w:val="002917A2"/>
    <w:rsid w:val="00297464"/>
    <w:rsid w:val="002A0160"/>
    <w:rsid w:val="002A24D0"/>
    <w:rsid w:val="002A33E5"/>
    <w:rsid w:val="002A54F5"/>
    <w:rsid w:val="002A59CC"/>
    <w:rsid w:val="002A6932"/>
    <w:rsid w:val="002B228B"/>
    <w:rsid w:val="002B4D35"/>
    <w:rsid w:val="002B56E7"/>
    <w:rsid w:val="002B64FA"/>
    <w:rsid w:val="002B7498"/>
    <w:rsid w:val="002C10B6"/>
    <w:rsid w:val="002C4120"/>
    <w:rsid w:val="002C4738"/>
    <w:rsid w:val="002C47A9"/>
    <w:rsid w:val="002C6F4D"/>
    <w:rsid w:val="002C7064"/>
    <w:rsid w:val="002D0C1B"/>
    <w:rsid w:val="002D11A8"/>
    <w:rsid w:val="002D2C23"/>
    <w:rsid w:val="002D6132"/>
    <w:rsid w:val="002D6BD2"/>
    <w:rsid w:val="002E1879"/>
    <w:rsid w:val="002E1F7C"/>
    <w:rsid w:val="002E21BD"/>
    <w:rsid w:val="002E3E3C"/>
    <w:rsid w:val="002E413B"/>
    <w:rsid w:val="002E5827"/>
    <w:rsid w:val="002E6AC4"/>
    <w:rsid w:val="002F613A"/>
    <w:rsid w:val="002F6C5E"/>
    <w:rsid w:val="002F727C"/>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8A7"/>
    <w:rsid w:val="00346D4C"/>
    <w:rsid w:val="003477FA"/>
    <w:rsid w:val="00350556"/>
    <w:rsid w:val="00351B40"/>
    <w:rsid w:val="00351D3D"/>
    <w:rsid w:val="003524A7"/>
    <w:rsid w:val="00354A8E"/>
    <w:rsid w:val="00354AF9"/>
    <w:rsid w:val="0035529D"/>
    <w:rsid w:val="0035752B"/>
    <w:rsid w:val="0036480A"/>
    <w:rsid w:val="00364D9F"/>
    <w:rsid w:val="00367005"/>
    <w:rsid w:val="003673FF"/>
    <w:rsid w:val="003708EA"/>
    <w:rsid w:val="00372321"/>
    <w:rsid w:val="00373F92"/>
    <w:rsid w:val="00375ACD"/>
    <w:rsid w:val="00382243"/>
    <w:rsid w:val="00383DD9"/>
    <w:rsid w:val="0038583A"/>
    <w:rsid w:val="00386F07"/>
    <w:rsid w:val="00387600"/>
    <w:rsid w:val="00387744"/>
    <w:rsid w:val="00392136"/>
    <w:rsid w:val="00393D02"/>
    <w:rsid w:val="0039588A"/>
    <w:rsid w:val="00395D17"/>
    <w:rsid w:val="003A22EB"/>
    <w:rsid w:val="003A26C2"/>
    <w:rsid w:val="003A4922"/>
    <w:rsid w:val="003A649F"/>
    <w:rsid w:val="003B0C26"/>
    <w:rsid w:val="003B2C4C"/>
    <w:rsid w:val="003B61A6"/>
    <w:rsid w:val="003B6F65"/>
    <w:rsid w:val="003C4BE3"/>
    <w:rsid w:val="003C59A5"/>
    <w:rsid w:val="003C5BCC"/>
    <w:rsid w:val="003D06A1"/>
    <w:rsid w:val="003D20E7"/>
    <w:rsid w:val="003D2DCD"/>
    <w:rsid w:val="003D5B42"/>
    <w:rsid w:val="003D6FF8"/>
    <w:rsid w:val="003D75A8"/>
    <w:rsid w:val="003E0005"/>
    <w:rsid w:val="003E38A9"/>
    <w:rsid w:val="003E39E1"/>
    <w:rsid w:val="003E4B10"/>
    <w:rsid w:val="003E4BEF"/>
    <w:rsid w:val="003F6B63"/>
    <w:rsid w:val="0040012C"/>
    <w:rsid w:val="00400B3D"/>
    <w:rsid w:val="00403B61"/>
    <w:rsid w:val="00404BF7"/>
    <w:rsid w:val="004055AD"/>
    <w:rsid w:val="00406477"/>
    <w:rsid w:val="00407AFB"/>
    <w:rsid w:val="004122C3"/>
    <w:rsid w:val="00414006"/>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3B3E"/>
    <w:rsid w:val="00455202"/>
    <w:rsid w:val="004555C1"/>
    <w:rsid w:val="00456CAC"/>
    <w:rsid w:val="00462AE9"/>
    <w:rsid w:val="00466DF0"/>
    <w:rsid w:val="00474E4B"/>
    <w:rsid w:val="00484D22"/>
    <w:rsid w:val="004850F3"/>
    <w:rsid w:val="00486FC7"/>
    <w:rsid w:val="00490C42"/>
    <w:rsid w:val="0049503E"/>
    <w:rsid w:val="004967AE"/>
    <w:rsid w:val="0049778B"/>
    <w:rsid w:val="004A2CB3"/>
    <w:rsid w:val="004A40F5"/>
    <w:rsid w:val="004A608A"/>
    <w:rsid w:val="004B06B4"/>
    <w:rsid w:val="004B5D8E"/>
    <w:rsid w:val="004C3017"/>
    <w:rsid w:val="004C31E3"/>
    <w:rsid w:val="004C328A"/>
    <w:rsid w:val="004D1199"/>
    <w:rsid w:val="004D190A"/>
    <w:rsid w:val="004E0A54"/>
    <w:rsid w:val="004E19A6"/>
    <w:rsid w:val="004E1BE5"/>
    <w:rsid w:val="004E2405"/>
    <w:rsid w:val="004E6688"/>
    <w:rsid w:val="004E7F9A"/>
    <w:rsid w:val="004F31F9"/>
    <w:rsid w:val="004F355A"/>
    <w:rsid w:val="004F3C0D"/>
    <w:rsid w:val="004F6462"/>
    <w:rsid w:val="004F79CB"/>
    <w:rsid w:val="00500E07"/>
    <w:rsid w:val="00503BE9"/>
    <w:rsid w:val="00504A34"/>
    <w:rsid w:val="00505587"/>
    <w:rsid w:val="00505597"/>
    <w:rsid w:val="00507935"/>
    <w:rsid w:val="00507C02"/>
    <w:rsid w:val="005124E6"/>
    <w:rsid w:val="00512E73"/>
    <w:rsid w:val="005232D7"/>
    <w:rsid w:val="00523995"/>
    <w:rsid w:val="0052510B"/>
    <w:rsid w:val="00527761"/>
    <w:rsid w:val="00530640"/>
    <w:rsid w:val="005327DB"/>
    <w:rsid w:val="00532E74"/>
    <w:rsid w:val="005358C9"/>
    <w:rsid w:val="00535E0F"/>
    <w:rsid w:val="00536203"/>
    <w:rsid w:val="00540827"/>
    <w:rsid w:val="00541F4C"/>
    <w:rsid w:val="005438AB"/>
    <w:rsid w:val="00545A12"/>
    <w:rsid w:val="005522DB"/>
    <w:rsid w:val="005549D7"/>
    <w:rsid w:val="00560FAB"/>
    <w:rsid w:val="00561A8C"/>
    <w:rsid w:val="00562B4F"/>
    <w:rsid w:val="005676AC"/>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6C4A"/>
    <w:rsid w:val="005A0B2C"/>
    <w:rsid w:val="005A1341"/>
    <w:rsid w:val="005A3459"/>
    <w:rsid w:val="005B18BE"/>
    <w:rsid w:val="005B1D6C"/>
    <w:rsid w:val="005B2EC5"/>
    <w:rsid w:val="005C1F67"/>
    <w:rsid w:val="005C21BD"/>
    <w:rsid w:val="005C346B"/>
    <w:rsid w:val="005C43EC"/>
    <w:rsid w:val="005C5F30"/>
    <w:rsid w:val="005C698C"/>
    <w:rsid w:val="005C6E3D"/>
    <w:rsid w:val="005C7ECC"/>
    <w:rsid w:val="005D0D56"/>
    <w:rsid w:val="005D17B9"/>
    <w:rsid w:val="005D571F"/>
    <w:rsid w:val="005D6B4E"/>
    <w:rsid w:val="005E34A2"/>
    <w:rsid w:val="005E4083"/>
    <w:rsid w:val="005F2A2F"/>
    <w:rsid w:val="005F375F"/>
    <w:rsid w:val="005F4E1E"/>
    <w:rsid w:val="005F74D3"/>
    <w:rsid w:val="00600459"/>
    <w:rsid w:val="00600ED3"/>
    <w:rsid w:val="0060142B"/>
    <w:rsid w:val="006033A5"/>
    <w:rsid w:val="006051BB"/>
    <w:rsid w:val="006108B6"/>
    <w:rsid w:val="00611234"/>
    <w:rsid w:val="00611D7B"/>
    <w:rsid w:val="006124BD"/>
    <w:rsid w:val="0062293A"/>
    <w:rsid w:val="00622B56"/>
    <w:rsid w:val="00627B1F"/>
    <w:rsid w:val="00631B22"/>
    <w:rsid w:val="00633157"/>
    <w:rsid w:val="00633754"/>
    <w:rsid w:val="0063731D"/>
    <w:rsid w:val="00645368"/>
    <w:rsid w:val="006478D9"/>
    <w:rsid w:val="00650042"/>
    <w:rsid w:val="006502F1"/>
    <w:rsid w:val="00656857"/>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335"/>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B12AB"/>
    <w:rsid w:val="006B1B50"/>
    <w:rsid w:val="006B5046"/>
    <w:rsid w:val="006B69DA"/>
    <w:rsid w:val="006B6C35"/>
    <w:rsid w:val="006B7361"/>
    <w:rsid w:val="006B7BAC"/>
    <w:rsid w:val="006C0585"/>
    <w:rsid w:val="006C1581"/>
    <w:rsid w:val="006C239A"/>
    <w:rsid w:val="006C29E1"/>
    <w:rsid w:val="006C7F79"/>
    <w:rsid w:val="006D154A"/>
    <w:rsid w:val="006D4BD0"/>
    <w:rsid w:val="006D55B1"/>
    <w:rsid w:val="006D5FDA"/>
    <w:rsid w:val="006D7D25"/>
    <w:rsid w:val="006E1879"/>
    <w:rsid w:val="006E233E"/>
    <w:rsid w:val="006E58DB"/>
    <w:rsid w:val="006E7B06"/>
    <w:rsid w:val="006F058F"/>
    <w:rsid w:val="006F134F"/>
    <w:rsid w:val="006F1E91"/>
    <w:rsid w:val="006F1F15"/>
    <w:rsid w:val="006F21EC"/>
    <w:rsid w:val="006F269B"/>
    <w:rsid w:val="006F5634"/>
    <w:rsid w:val="00701A09"/>
    <w:rsid w:val="007025C1"/>
    <w:rsid w:val="007104C1"/>
    <w:rsid w:val="00713495"/>
    <w:rsid w:val="00713574"/>
    <w:rsid w:val="0071422C"/>
    <w:rsid w:val="007155FA"/>
    <w:rsid w:val="007237E9"/>
    <w:rsid w:val="00724E7B"/>
    <w:rsid w:val="00725E5D"/>
    <w:rsid w:val="00730260"/>
    <w:rsid w:val="00730716"/>
    <w:rsid w:val="007321DA"/>
    <w:rsid w:val="00732897"/>
    <w:rsid w:val="00733FA9"/>
    <w:rsid w:val="0073466E"/>
    <w:rsid w:val="0073498E"/>
    <w:rsid w:val="0073722D"/>
    <w:rsid w:val="00737B01"/>
    <w:rsid w:val="00740D3A"/>
    <w:rsid w:val="00740F42"/>
    <w:rsid w:val="00741BCF"/>
    <w:rsid w:val="007543B0"/>
    <w:rsid w:val="00754F0A"/>
    <w:rsid w:val="0075529A"/>
    <w:rsid w:val="007558A7"/>
    <w:rsid w:val="007562BF"/>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4662"/>
    <w:rsid w:val="007A53BD"/>
    <w:rsid w:val="007A5DEA"/>
    <w:rsid w:val="007A5F92"/>
    <w:rsid w:val="007B0147"/>
    <w:rsid w:val="007C057D"/>
    <w:rsid w:val="007C2184"/>
    <w:rsid w:val="007C239D"/>
    <w:rsid w:val="007C3608"/>
    <w:rsid w:val="007C37B9"/>
    <w:rsid w:val="007C4698"/>
    <w:rsid w:val="007C4F79"/>
    <w:rsid w:val="007C5F04"/>
    <w:rsid w:val="007C6B1C"/>
    <w:rsid w:val="007C6C67"/>
    <w:rsid w:val="007C751D"/>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A80"/>
    <w:rsid w:val="00821569"/>
    <w:rsid w:val="008226E5"/>
    <w:rsid w:val="00826B6A"/>
    <w:rsid w:val="00826BC7"/>
    <w:rsid w:val="00833D40"/>
    <w:rsid w:val="00835C42"/>
    <w:rsid w:val="00835C5B"/>
    <w:rsid w:val="00842874"/>
    <w:rsid w:val="00842A37"/>
    <w:rsid w:val="00842A7D"/>
    <w:rsid w:val="00844456"/>
    <w:rsid w:val="00845543"/>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967B6"/>
    <w:rsid w:val="008A2E82"/>
    <w:rsid w:val="008A2E98"/>
    <w:rsid w:val="008A3BF3"/>
    <w:rsid w:val="008B3DD9"/>
    <w:rsid w:val="008B54DB"/>
    <w:rsid w:val="008B569A"/>
    <w:rsid w:val="008B57A7"/>
    <w:rsid w:val="008B7568"/>
    <w:rsid w:val="008C2F78"/>
    <w:rsid w:val="008C5B5F"/>
    <w:rsid w:val="008D372F"/>
    <w:rsid w:val="008D5B56"/>
    <w:rsid w:val="008D6CAB"/>
    <w:rsid w:val="008D7CE4"/>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1D98"/>
    <w:rsid w:val="00912C15"/>
    <w:rsid w:val="0091343F"/>
    <w:rsid w:val="009147AD"/>
    <w:rsid w:val="00917FDF"/>
    <w:rsid w:val="00922ACD"/>
    <w:rsid w:val="0092662A"/>
    <w:rsid w:val="009302B0"/>
    <w:rsid w:val="00931584"/>
    <w:rsid w:val="009319D3"/>
    <w:rsid w:val="00931A0C"/>
    <w:rsid w:val="00931C8D"/>
    <w:rsid w:val="009320A9"/>
    <w:rsid w:val="00934159"/>
    <w:rsid w:val="00937175"/>
    <w:rsid w:val="00944D29"/>
    <w:rsid w:val="00945E93"/>
    <w:rsid w:val="009467C0"/>
    <w:rsid w:val="00946B67"/>
    <w:rsid w:val="00952155"/>
    <w:rsid w:val="0095472D"/>
    <w:rsid w:val="00956166"/>
    <w:rsid w:val="00957B9D"/>
    <w:rsid w:val="009608D0"/>
    <w:rsid w:val="00962054"/>
    <w:rsid w:val="00963927"/>
    <w:rsid w:val="0096404E"/>
    <w:rsid w:val="00964390"/>
    <w:rsid w:val="00964682"/>
    <w:rsid w:val="00965E1F"/>
    <w:rsid w:val="0097052A"/>
    <w:rsid w:val="0097112C"/>
    <w:rsid w:val="00974DD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B3EDB"/>
    <w:rsid w:val="009B4DE0"/>
    <w:rsid w:val="009B6BB2"/>
    <w:rsid w:val="009B7FBE"/>
    <w:rsid w:val="009C1012"/>
    <w:rsid w:val="009C323E"/>
    <w:rsid w:val="009C3B36"/>
    <w:rsid w:val="009C45A2"/>
    <w:rsid w:val="009C638A"/>
    <w:rsid w:val="009D0077"/>
    <w:rsid w:val="009D1CB7"/>
    <w:rsid w:val="009D4198"/>
    <w:rsid w:val="009D5915"/>
    <w:rsid w:val="009D6AD5"/>
    <w:rsid w:val="009E180D"/>
    <w:rsid w:val="009E3461"/>
    <w:rsid w:val="009E3E90"/>
    <w:rsid w:val="009E4A17"/>
    <w:rsid w:val="009E58F5"/>
    <w:rsid w:val="009E7A10"/>
    <w:rsid w:val="009F136E"/>
    <w:rsid w:val="009F1F9E"/>
    <w:rsid w:val="009F7EAC"/>
    <w:rsid w:val="00A02C88"/>
    <w:rsid w:val="00A06005"/>
    <w:rsid w:val="00A06143"/>
    <w:rsid w:val="00A06726"/>
    <w:rsid w:val="00A079C0"/>
    <w:rsid w:val="00A07A2E"/>
    <w:rsid w:val="00A10D64"/>
    <w:rsid w:val="00A11043"/>
    <w:rsid w:val="00A11584"/>
    <w:rsid w:val="00A138E6"/>
    <w:rsid w:val="00A14526"/>
    <w:rsid w:val="00A1701D"/>
    <w:rsid w:val="00A1774F"/>
    <w:rsid w:val="00A179D7"/>
    <w:rsid w:val="00A22CED"/>
    <w:rsid w:val="00A26180"/>
    <w:rsid w:val="00A325C4"/>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813ED"/>
    <w:rsid w:val="00A82AC2"/>
    <w:rsid w:val="00A84B2B"/>
    <w:rsid w:val="00A8551F"/>
    <w:rsid w:val="00A8633B"/>
    <w:rsid w:val="00A87134"/>
    <w:rsid w:val="00A87EA4"/>
    <w:rsid w:val="00A9144B"/>
    <w:rsid w:val="00A92F4F"/>
    <w:rsid w:val="00A95584"/>
    <w:rsid w:val="00A9625E"/>
    <w:rsid w:val="00A9749F"/>
    <w:rsid w:val="00AA0D3F"/>
    <w:rsid w:val="00AA1958"/>
    <w:rsid w:val="00AA1DB9"/>
    <w:rsid w:val="00AA4F06"/>
    <w:rsid w:val="00AB0C5A"/>
    <w:rsid w:val="00AB3B3F"/>
    <w:rsid w:val="00AB3D45"/>
    <w:rsid w:val="00AB48ED"/>
    <w:rsid w:val="00AB5767"/>
    <w:rsid w:val="00AB5C5C"/>
    <w:rsid w:val="00AB6A70"/>
    <w:rsid w:val="00AC1ABC"/>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B04424"/>
    <w:rsid w:val="00B0525D"/>
    <w:rsid w:val="00B05B29"/>
    <w:rsid w:val="00B069D9"/>
    <w:rsid w:val="00B06B26"/>
    <w:rsid w:val="00B06EAE"/>
    <w:rsid w:val="00B0747D"/>
    <w:rsid w:val="00B07F36"/>
    <w:rsid w:val="00B10133"/>
    <w:rsid w:val="00B1075F"/>
    <w:rsid w:val="00B10D9F"/>
    <w:rsid w:val="00B13D27"/>
    <w:rsid w:val="00B17689"/>
    <w:rsid w:val="00B20E88"/>
    <w:rsid w:val="00B21CC7"/>
    <w:rsid w:val="00B21D9D"/>
    <w:rsid w:val="00B2342E"/>
    <w:rsid w:val="00B24C89"/>
    <w:rsid w:val="00B2607F"/>
    <w:rsid w:val="00B30285"/>
    <w:rsid w:val="00B30AE0"/>
    <w:rsid w:val="00B3544D"/>
    <w:rsid w:val="00B476AD"/>
    <w:rsid w:val="00B47A55"/>
    <w:rsid w:val="00B5217E"/>
    <w:rsid w:val="00B5300F"/>
    <w:rsid w:val="00B563B7"/>
    <w:rsid w:val="00B56D8B"/>
    <w:rsid w:val="00B574E0"/>
    <w:rsid w:val="00B61C4C"/>
    <w:rsid w:val="00B64B75"/>
    <w:rsid w:val="00B658A8"/>
    <w:rsid w:val="00B701F7"/>
    <w:rsid w:val="00B7021A"/>
    <w:rsid w:val="00B70B2D"/>
    <w:rsid w:val="00B74728"/>
    <w:rsid w:val="00B74CE0"/>
    <w:rsid w:val="00B76701"/>
    <w:rsid w:val="00B76B99"/>
    <w:rsid w:val="00B77E8D"/>
    <w:rsid w:val="00B80171"/>
    <w:rsid w:val="00B80DA0"/>
    <w:rsid w:val="00B843F1"/>
    <w:rsid w:val="00B85593"/>
    <w:rsid w:val="00B8668C"/>
    <w:rsid w:val="00B91112"/>
    <w:rsid w:val="00B917F6"/>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1DDF"/>
    <w:rsid w:val="00BB3256"/>
    <w:rsid w:val="00BB6C23"/>
    <w:rsid w:val="00BC4C8D"/>
    <w:rsid w:val="00BC690B"/>
    <w:rsid w:val="00BC6DCC"/>
    <w:rsid w:val="00BC728A"/>
    <w:rsid w:val="00BD1602"/>
    <w:rsid w:val="00BD2220"/>
    <w:rsid w:val="00BD4CD7"/>
    <w:rsid w:val="00BD5E46"/>
    <w:rsid w:val="00BD6AA5"/>
    <w:rsid w:val="00BE0D8C"/>
    <w:rsid w:val="00BE1FBC"/>
    <w:rsid w:val="00BE385D"/>
    <w:rsid w:val="00BE56F7"/>
    <w:rsid w:val="00BE7046"/>
    <w:rsid w:val="00BE7969"/>
    <w:rsid w:val="00BF520E"/>
    <w:rsid w:val="00BF7D6F"/>
    <w:rsid w:val="00C02462"/>
    <w:rsid w:val="00C02C6E"/>
    <w:rsid w:val="00C0425D"/>
    <w:rsid w:val="00C04E86"/>
    <w:rsid w:val="00C071C7"/>
    <w:rsid w:val="00C10489"/>
    <w:rsid w:val="00C12F68"/>
    <w:rsid w:val="00C16707"/>
    <w:rsid w:val="00C20AE4"/>
    <w:rsid w:val="00C242DD"/>
    <w:rsid w:val="00C24DAB"/>
    <w:rsid w:val="00C264BE"/>
    <w:rsid w:val="00C30400"/>
    <w:rsid w:val="00C30C91"/>
    <w:rsid w:val="00C363B8"/>
    <w:rsid w:val="00C40047"/>
    <w:rsid w:val="00C413D7"/>
    <w:rsid w:val="00C41533"/>
    <w:rsid w:val="00C42B09"/>
    <w:rsid w:val="00C42C03"/>
    <w:rsid w:val="00C44BBA"/>
    <w:rsid w:val="00C44D9D"/>
    <w:rsid w:val="00C472D4"/>
    <w:rsid w:val="00C4780C"/>
    <w:rsid w:val="00C5286F"/>
    <w:rsid w:val="00C54206"/>
    <w:rsid w:val="00C54A26"/>
    <w:rsid w:val="00C60E08"/>
    <w:rsid w:val="00C615B3"/>
    <w:rsid w:val="00C64EFC"/>
    <w:rsid w:val="00C65C73"/>
    <w:rsid w:val="00C75488"/>
    <w:rsid w:val="00C77D48"/>
    <w:rsid w:val="00C8099E"/>
    <w:rsid w:val="00C81094"/>
    <w:rsid w:val="00C85083"/>
    <w:rsid w:val="00C91ACD"/>
    <w:rsid w:val="00C931A2"/>
    <w:rsid w:val="00C94578"/>
    <w:rsid w:val="00C95682"/>
    <w:rsid w:val="00CA1EB9"/>
    <w:rsid w:val="00CA535D"/>
    <w:rsid w:val="00CA5EA7"/>
    <w:rsid w:val="00CA7A6F"/>
    <w:rsid w:val="00CB0F57"/>
    <w:rsid w:val="00CB206C"/>
    <w:rsid w:val="00CB321D"/>
    <w:rsid w:val="00CB3F40"/>
    <w:rsid w:val="00CB73FD"/>
    <w:rsid w:val="00CC06C6"/>
    <w:rsid w:val="00CC1493"/>
    <w:rsid w:val="00CC14E7"/>
    <w:rsid w:val="00CC211F"/>
    <w:rsid w:val="00CC48A7"/>
    <w:rsid w:val="00CC4F3B"/>
    <w:rsid w:val="00CC702E"/>
    <w:rsid w:val="00CD11F1"/>
    <w:rsid w:val="00CD2BC9"/>
    <w:rsid w:val="00CD5497"/>
    <w:rsid w:val="00CD5F7D"/>
    <w:rsid w:val="00CD7514"/>
    <w:rsid w:val="00CD7EC8"/>
    <w:rsid w:val="00CE24C7"/>
    <w:rsid w:val="00CE31F8"/>
    <w:rsid w:val="00CE4E9C"/>
    <w:rsid w:val="00CE56CC"/>
    <w:rsid w:val="00CE5729"/>
    <w:rsid w:val="00CE6233"/>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6BD"/>
    <w:rsid w:val="00D1483E"/>
    <w:rsid w:val="00D1718B"/>
    <w:rsid w:val="00D22EA6"/>
    <w:rsid w:val="00D245A7"/>
    <w:rsid w:val="00D25F97"/>
    <w:rsid w:val="00D27D88"/>
    <w:rsid w:val="00D34E85"/>
    <w:rsid w:val="00D35DEF"/>
    <w:rsid w:val="00D371A8"/>
    <w:rsid w:val="00D37A55"/>
    <w:rsid w:val="00D424F5"/>
    <w:rsid w:val="00D446D4"/>
    <w:rsid w:val="00D44A1A"/>
    <w:rsid w:val="00D465F2"/>
    <w:rsid w:val="00D4710A"/>
    <w:rsid w:val="00D5182E"/>
    <w:rsid w:val="00D5457A"/>
    <w:rsid w:val="00D57D59"/>
    <w:rsid w:val="00D62270"/>
    <w:rsid w:val="00D62E03"/>
    <w:rsid w:val="00D644ED"/>
    <w:rsid w:val="00D64CB7"/>
    <w:rsid w:val="00D64DD4"/>
    <w:rsid w:val="00D66D44"/>
    <w:rsid w:val="00D71F10"/>
    <w:rsid w:val="00D72D96"/>
    <w:rsid w:val="00D768EA"/>
    <w:rsid w:val="00D80A6A"/>
    <w:rsid w:val="00D80B51"/>
    <w:rsid w:val="00D843A0"/>
    <w:rsid w:val="00D866B6"/>
    <w:rsid w:val="00D92AB2"/>
    <w:rsid w:val="00D92E92"/>
    <w:rsid w:val="00D95391"/>
    <w:rsid w:val="00D97B9A"/>
    <w:rsid w:val="00DA233F"/>
    <w:rsid w:val="00DA5CB2"/>
    <w:rsid w:val="00DA6C29"/>
    <w:rsid w:val="00DA7718"/>
    <w:rsid w:val="00DA7CA1"/>
    <w:rsid w:val="00DB21A6"/>
    <w:rsid w:val="00DC17E0"/>
    <w:rsid w:val="00DC69CF"/>
    <w:rsid w:val="00DC6E90"/>
    <w:rsid w:val="00DD255C"/>
    <w:rsid w:val="00DD2D4B"/>
    <w:rsid w:val="00DD3CE0"/>
    <w:rsid w:val="00DD67BB"/>
    <w:rsid w:val="00DD7E59"/>
    <w:rsid w:val="00DE06A0"/>
    <w:rsid w:val="00DE06A9"/>
    <w:rsid w:val="00DE0FF1"/>
    <w:rsid w:val="00DE2549"/>
    <w:rsid w:val="00DE36E4"/>
    <w:rsid w:val="00DF0E40"/>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0E7A"/>
    <w:rsid w:val="00E95B59"/>
    <w:rsid w:val="00E9621B"/>
    <w:rsid w:val="00EA072B"/>
    <w:rsid w:val="00EA212C"/>
    <w:rsid w:val="00EA33F7"/>
    <w:rsid w:val="00EA38A6"/>
    <w:rsid w:val="00EA42E5"/>
    <w:rsid w:val="00EA5844"/>
    <w:rsid w:val="00EB49F1"/>
    <w:rsid w:val="00EB6084"/>
    <w:rsid w:val="00EB67AD"/>
    <w:rsid w:val="00EB69AD"/>
    <w:rsid w:val="00EC30C8"/>
    <w:rsid w:val="00EC4738"/>
    <w:rsid w:val="00EC576E"/>
    <w:rsid w:val="00EC7EA9"/>
    <w:rsid w:val="00ED0012"/>
    <w:rsid w:val="00ED0659"/>
    <w:rsid w:val="00ED4CB6"/>
    <w:rsid w:val="00ED5510"/>
    <w:rsid w:val="00ED5654"/>
    <w:rsid w:val="00ED7E61"/>
    <w:rsid w:val="00EE6A45"/>
    <w:rsid w:val="00EE6C13"/>
    <w:rsid w:val="00EF1194"/>
    <w:rsid w:val="00EF2A43"/>
    <w:rsid w:val="00EF33B6"/>
    <w:rsid w:val="00EF3481"/>
    <w:rsid w:val="00EF6D22"/>
    <w:rsid w:val="00EF7E86"/>
    <w:rsid w:val="00F0007D"/>
    <w:rsid w:val="00F00682"/>
    <w:rsid w:val="00F02C70"/>
    <w:rsid w:val="00F04130"/>
    <w:rsid w:val="00F07328"/>
    <w:rsid w:val="00F10939"/>
    <w:rsid w:val="00F135E0"/>
    <w:rsid w:val="00F13B95"/>
    <w:rsid w:val="00F1798E"/>
    <w:rsid w:val="00F21E95"/>
    <w:rsid w:val="00F23A6D"/>
    <w:rsid w:val="00F2427F"/>
    <w:rsid w:val="00F25D24"/>
    <w:rsid w:val="00F309D0"/>
    <w:rsid w:val="00F31887"/>
    <w:rsid w:val="00F33DD9"/>
    <w:rsid w:val="00F34BF5"/>
    <w:rsid w:val="00F4039B"/>
    <w:rsid w:val="00F41998"/>
    <w:rsid w:val="00F43E67"/>
    <w:rsid w:val="00F443E5"/>
    <w:rsid w:val="00F45AA6"/>
    <w:rsid w:val="00F45F5C"/>
    <w:rsid w:val="00F47AA5"/>
    <w:rsid w:val="00F54F29"/>
    <w:rsid w:val="00F563C4"/>
    <w:rsid w:val="00F615F5"/>
    <w:rsid w:val="00F6231E"/>
    <w:rsid w:val="00F7020C"/>
    <w:rsid w:val="00F708DF"/>
    <w:rsid w:val="00F737DA"/>
    <w:rsid w:val="00F73E30"/>
    <w:rsid w:val="00F746C7"/>
    <w:rsid w:val="00F75316"/>
    <w:rsid w:val="00F81E3E"/>
    <w:rsid w:val="00F83D75"/>
    <w:rsid w:val="00F864A8"/>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0C58"/>
    <w:rsid w:val="00FD1923"/>
    <w:rsid w:val="00FD21F9"/>
    <w:rsid w:val="00FD3B74"/>
    <w:rsid w:val="00FD5678"/>
    <w:rsid w:val="00FD69BF"/>
    <w:rsid w:val="00FD6D26"/>
    <w:rsid w:val="00FE1588"/>
    <w:rsid w:val="00FE187F"/>
    <w:rsid w:val="00FE19B9"/>
    <w:rsid w:val="00FE2217"/>
    <w:rsid w:val="00FE2E1E"/>
    <w:rsid w:val="00FE4CBC"/>
    <w:rsid w:val="00FE562B"/>
    <w:rsid w:val="00FE5FA5"/>
    <w:rsid w:val="00FE7F95"/>
    <w:rsid w:val="00FF1E5F"/>
    <w:rsid w:val="00FF2CDB"/>
    <w:rsid w:val="00FF4236"/>
    <w:rsid w:val="00FF6EE7"/>
    <w:rsid w:val="00FF7DC9"/>
    <w:rsid w:val="011FED63"/>
    <w:rsid w:val="01EC2A26"/>
    <w:rsid w:val="05745C22"/>
    <w:rsid w:val="062F7CE9"/>
    <w:rsid w:val="074F80A0"/>
    <w:rsid w:val="0AC3A87F"/>
    <w:rsid w:val="0C45EE61"/>
    <w:rsid w:val="0CC4D6BB"/>
    <w:rsid w:val="0EA780AA"/>
    <w:rsid w:val="0EFDAB69"/>
    <w:rsid w:val="0FFAEF05"/>
    <w:rsid w:val="0FFC777D"/>
    <w:rsid w:val="104AD134"/>
    <w:rsid w:val="122A44B3"/>
    <w:rsid w:val="129BFBA4"/>
    <w:rsid w:val="1608FEC3"/>
    <w:rsid w:val="170A4927"/>
    <w:rsid w:val="1A3E9695"/>
    <w:rsid w:val="1BB922DD"/>
    <w:rsid w:val="1BC20C82"/>
    <w:rsid w:val="1CCE3D4D"/>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CBED48C"/>
    <w:rsid w:val="3F28F3CD"/>
    <w:rsid w:val="42B0A87E"/>
    <w:rsid w:val="462F7A5F"/>
    <w:rsid w:val="48097B24"/>
    <w:rsid w:val="48DD5C8E"/>
    <w:rsid w:val="490BCBE4"/>
    <w:rsid w:val="4A313D4A"/>
    <w:rsid w:val="4A84BFAA"/>
    <w:rsid w:val="4AEEB434"/>
    <w:rsid w:val="4B362526"/>
    <w:rsid w:val="4B52084A"/>
    <w:rsid w:val="4B6EA69D"/>
    <w:rsid w:val="534F1BB6"/>
    <w:rsid w:val="569680A0"/>
    <w:rsid w:val="57B9A94B"/>
    <w:rsid w:val="59D89CB8"/>
    <w:rsid w:val="5BC4B2FD"/>
    <w:rsid w:val="5BD346F9"/>
    <w:rsid w:val="5EA77647"/>
    <w:rsid w:val="60618214"/>
    <w:rsid w:val="61543CBB"/>
    <w:rsid w:val="618972EB"/>
    <w:rsid w:val="626C75EA"/>
    <w:rsid w:val="628B19BB"/>
    <w:rsid w:val="62D40328"/>
    <w:rsid w:val="673221CF"/>
    <w:rsid w:val="6778A636"/>
    <w:rsid w:val="687247FE"/>
    <w:rsid w:val="6AD2C725"/>
    <w:rsid w:val="6B0F5B5D"/>
    <w:rsid w:val="6D6DA822"/>
    <w:rsid w:val="6D76DEAC"/>
    <w:rsid w:val="6E0D72EC"/>
    <w:rsid w:val="6F1B94B9"/>
    <w:rsid w:val="6F9A3E29"/>
    <w:rsid w:val="7026947F"/>
    <w:rsid w:val="7145B358"/>
    <w:rsid w:val="74099CAE"/>
    <w:rsid w:val="742EBB2F"/>
    <w:rsid w:val="76183E5C"/>
    <w:rsid w:val="78494A25"/>
    <w:rsid w:val="7855E27A"/>
    <w:rsid w:val="789337DF"/>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ew-d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ann.vermont@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ennheiser-brandzone.com/share/AjCBaeW9GJ2ZrwQ99K9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julien.v@marie-antoinette.f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Horan, Jeffrey</DisplayName>
        <AccountId>1660</AccountId>
        <AccountType/>
      </UserInfo>
      <UserInfo>
        <DisplayName>Kohan, Daniella</DisplayName>
        <AccountId>194</AccountId>
        <AccountType/>
      </UserInfo>
      <UserInfo>
        <DisplayName>Phang, Su Hui</DisplayName>
        <AccountId>1029</AccountId>
        <AccountType/>
      </UserInfo>
      <UserInfo>
        <DisplayName>Guillen, Mara</DisplayName>
        <AccountId>674</AccountId>
        <AccountType/>
      </UserInfo>
      <UserInfo>
        <DisplayName>Saini, Shilpa</DisplayName>
        <AccountId>696</AccountId>
        <AccountType/>
      </UserInfo>
      <UserInfo>
        <DisplayName>Robbe, Maik</DisplayName>
        <AccountId>115</AccountId>
        <AccountType/>
      </UserInfo>
      <UserInfo>
        <DisplayName>Vermont, Ann</DisplayName>
        <AccountId>110</AccountId>
        <AccountType/>
      </UserInfo>
      <UserInfo>
        <DisplayName>Jungløw, Signe</DisplayName>
        <AccountId>1034</AccountId>
        <AccountType/>
      </UserInfo>
      <UserInfo>
        <DisplayName>Kazantseva, Tatyana</DisplayName>
        <AccountId>1197</AccountId>
        <AccountType/>
      </UserInfo>
      <UserInfo>
        <DisplayName>Wu, Cynthia</DisplayName>
        <AccountId>1932</AccountId>
        <AccountType/>
      </UserInfo>
      <UserInfo>
        <DisplayName>Tan, Wenbin</DisplayName>
        <AccountId>67</AccountId>
        <AccountType/>
      </UserInfo>
      <UserInfo>
        <DisplayName>Kato, Taisei</DisplayName>
        <AccountId>56</AccountId>
        <AccountType/>
      </UserInfo>
      <UserInfo>
        <DisplayName>Shin, Ellie</DisplayName>
        <AccountId>103</AccountId>
        <AccountType/>
      </UserInfo>
      <UserInfo>
        <DisplayName>Mukul, Shraddha</DisplayName>
        <AccountId>397</AccountId>
        <AccountType/>
      </UserInfo>
      <UserInfo>
        <DisplayName>Gu, Ivy</DisplayName>
        <AccountId>1905</AccountId>
        <AccountType/>
      </UserInfo>
      <UserInfo>
        <DisplayName>Schmidt, Stephanie</DisplayName>
        <AccountId>74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E61E27-5365-483B-B0AC-B872C9398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1022</Words>
  <Characters>5621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20</cp:revision>
  <cp:lastPrinted>2022-06-01T14:19:00Z</cp:lastPrinted>
  <dcterms:created xsi:type="dcterms:W3CDTF">2022-06-07T12:00:00Z</dcterms:created>
  <dcterms:modified xsi:type="dcterms:W3CDTF">2022-06-07T12:15:00Z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